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70" w:rsidRPr="006E0470" w:rsidRDefault="006E0470" w:rsidP="006E0470">
      <w:pPr>
        <w:pStyle w:val="Default"/>
        <w:jc w:val="center"/>
        <w:rPr>
          <w:b/>
          <w:sz w:val="28"/>
          <w:szCs w:val="28"/>
        </w:rPr>
      </w:pPr>
    </w:p>
    <w:p w:rsidR="00BF0DE7" w:rsidRPr="00BF0DE7" w:rsidRDefault="00581315" w:rsidP="00BF0DE7">
      <w:pPr>
        <w:spacing w:before="86"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F0DE7" w:rsidRPr="00BF0DE7">
        <w:rPr>
          <w:rFonts w:ascii="Times New Roman" w:eastAsia="Times New Roman" w:hAnsi="Times New Roman" w:cs="Times New Roman"/>
          <w:b/>
          <w:sz w:val="28"/>
          <w:szCs w:val="28"/>
          <w:lang w:eastAsia="ru-RU"/>
        </w:rPr>
        <w:t>Пояснительная записка</w:t>
      </w:r>
    </w:p>
    <w:p w:rsidR="00BF0DE7" w:rsidRPr="00BF0DE7" w:rsidRDefault="00BF0DE7" w:rsidP="00BF0DE7">
      <w:pPr>
        <w:spacing w:after="0" w:line="240" w:lineRule="auto"/>
        <w:ind w:firstLine="709"/>
        <w:rPr>
          <w:rFonts w:ascii="Times New Roman" w:eastAsia="Times New Roman" w:hAnsi="Times New Roman" w:cs="Times New Roman"/>
          <w:b/>
          <w:sz w:val="28"/>
          <w:szCs w:val="28"/>
          <w:lang w:eastAsia="ru-RU"/>
        </w:rPr>
      </w:pPr>
      <w:r w:rsidRPr="00BF0DE7">
        <w:rPr>
          <w:rFonts w:ascii="Times New Roman" w:eastAsia="Times New Roman" w:hAnsi="Times New Roman" w:cs="Times New Roman"/>
          <w:b/>
          <w:sz w:val="28"/>
          <w:szCs w:val="28"/>
          <w:lang w:eastAsia="ru-RU"/>
        </w:rPr>
        <w:t xml:space="preserve">                                                </w:t>
      </w:r>
    </w:p>
    <w:p w:rsidR="00BF0DE7" w:rsidRDefault="00BF0DE7" w:rsidP="003F32D0">
      <w:pPr>
        <w:pStyle w:val="Default"/>
        <w:rPr>
          <w:sz w:val="28"/>
          <w:szCs w:val="28"/>
        </w:rPr>
      </w:pPr>
    </w:p>
    <w:p w:rsidR="003F32D0" w:rsidRPr="0022480E" w:rsidRDefault="003F32D0" w:rsidP="003F32D0">
      <w:pPr>
        <w:pStyle w:val="Default"/>
        <w:rPr>
          <w:sz w:val="32"/>
          <w:szCs w:val="32"/>
        </w:rPr>
      </w:pPr>
      <w:r w:rsidRPr="0022480E">
        <w:rPr>
          <w:sz w:val="32"/>
          <w:szCs w:val="32"/>
        </w:rPr>
        <w:t xml:space="preserve">Нормативную правовую основу настоящей </w:t>
      </w:r>
      <w:r w:rsidR="0022480E" w:rsidRPr="0022480E">
        <w:rPr>
          <w:sz w:val="32"/>
          <w:szCs w:val="32"/>
        </w:rPr>
        <w:t xml:space="preserve">рабочей </w:t>
      </w:r>
      <w:r w:rsidRPr="0022480E">
        <w:rPr>
          <w:sz w:val="32"/>
          <w:szCs w:val="32"/>
        </w:rPr>
        <w:t xml:space="preserve">программы по учебному предмету «Русский родной язык» составляют следующие документы: </w:t>
      </w:r>
    </w:p>
    <w:p w:rsidR="003F32D0" w:rsidRPr="0022480E" w:rsidRDefault="00581315" w:rsidP="003F32D0">
      <w:pPr>
        <w:pStyle w:val="Default"/>
        <w:rPr>
          <w:sz w:val="32"/>
          <w:szCs w:val="32"/>
        </w:rPr>
      </w:pPr>
      <w:r>
        <w:rPr>
          <w:sz w:val="32"/>
          <w:szCs w:val="32"/>
        </w:rPr>
        <w:t xml:space="preserve">    </w:t>
      </w:r>
      <w:r w:rsidR="003F32D0" w:rsidRPr="0022480E">
        <w:rPr>
          <w:sz w:val="32"/>
          <w:szCs w:val="32"/>
        </w:rPr>
        <w:t xml:space="preserve">Федеральный закон от 29 декабря 2012 г. № 273-ФЗ «Об образовании в Российской Федерации» (далее – Федеральный закон об образовании); </w:t>
      </w:r>
    </w:p>
    <w:p w:rsidR="003F32D0" w:rsidRPr="0022480E" w:rsidRDefault="00581315" w:rsidP="003F32D0">
      <w:pPr>
        <w:pStyle w:val="Default"/>
        <w:rPr>
          <w:sz w:val="32"/>
          <w:szCs w:val="32"/>
        </w:rPr>
      </w:pPr>
      <w:r>
        <w:rPr>
          <w:sz w:val="32"/>
          <w:szCs w:val="32"/>
        </w:rPr>
        <w:t xml:space="preserve">   </w:t>
      </w:r>
      <w:r w:rsidR="003F32D0" w:rsidRPr="0022480E">
        <w:rPr>
          <w:sz w:val="32"/>
          <w:szCs w:val="32"/>
        </w:rPr>
        <w:t xml:space="preserve">Закон Российской Федерации от 25 октября 1991 г. № 1807-1 «О языках народов Российской Федерации» (в редакции Федерального закона № 185-ФЗ); </w:t>
      </w:r>
    </w:p>
    <w:p w:rsidR="003F32D0" w:rsidRDefault="00581315" w:rsidP="003F32D0">
      <w:pPr>
        <w:pStyle w:val="Default"/>
        <w:rPr>
          <w:sz w:val="32"/>
          <w:szCs w:val="32"/>
        </w:rPr>
      </w:pPr>
      <w:r>
        <w:rPr>
          <w:sz w:val="32"/>
          <w:szCs w:val="32"/>
        </w:rPr>
        <w:t xml:space="preserve">  </w:t>
      </w:r>
      <w:r w:rsidR="003F32D0" w:rsidRPr="0022480E">
        <w:rPr>
          <w:sz w:val="32"/>
          <w:szCs w:val="32"/>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003F32D0" w:rsidRPr="0022480E">
        <w:rPr>
          <w:sz w:val="32"/>
          <w:szCs w:val="32"/>
        </w:rPr>
        <w:t>Минобрнауки</w:t>
      </w:r>
      <w:proofErr w:type="spellEnd"/>
      <w:r w:rsidR="003F32D0" w:rsidRPr="0022480E">
        <w:rPr>
          <w:sz w:val="32"/>
          <w:szCs w:val="32"/>
        </w:rPr>
        <w:t xml:space="preserve"> России от 31 декабря 2015 г. № 1577); </w:t>
      </w:r>
    </w:p>
    <w:p w:rsidR="00581315" w:rsidRPr="0022480E" w:rsidRDefault="00581315" w:rsidP="003F32D0">
      <w:pPr>
        <w:pStyle w:val="Default"/>
        <w:rPr>
          <w:sz w:val="32"/>
          <w:szCs w:val="32"/>
        </w:rPr>
      </w:pPr>
      <w:r>
        <w:rPr>
          <w:sz w:val="32"/>
          <w:szCs w:val="32"/>
        </w:rPr>
        <w:t xml:space="preserve"> </w:t>
      </w:r>
    </w:p>
    <w:p w:rsidR="003F32D0" w:rsidRPr="0022480E" w:rsidRDefault="0022480E" w:rsidP="003F32D0">
      <w:pPr>
        <w:pStyle w:val="Default"/>
        <w:rPr>
          <w:sz w:val="32"/>
          <w:szCs w:val="32"/>
        </w:rPr>
      </w:pPr>
      <w:r>
        <w:rPr>
          <w:sz w:val="32"/>
          <w:szCs w:val="32"/>
        </w:rPr>
        <w:t xml:space="preserve">   </w:t>
      </w:r>
      <w:proofErr w:type="gramStart"/>
      <w:r>
        <w:rPr>
          <w:sz w:val="32"/>
          <w:szCs w:val="32"/>
        </w:rPr>
        <w:t xml:space="preserve">Рабочая  </w:t>
      </w:r>
      <w:r w:rsidR="003F32D0" w:rsidRPr="0022480E">
        <w:rPr>
          <w:sz w:val="32"/>
          <w:szCs w:val="32"/>
        </w:rPr>
        <w:t xml:space="preserve">программа </w:t>
      </w:r>
      <w:r>
        <w:rPr>
          <w:sz w:val="32"/>
          <w:szCs w:val="32"/>
        </w:rPr>
        <w:t xml:space="preserve"> </w:t>
      </w:r>
      <w:r w:rsidR="003F32D0" w:rsidRPr="0022480E">
        <w:rPr>
          <w:sz w:val="32"/>
          <w:szCs w:val="32"/>
        </w:rPr>
        <w:t xml:space="preserve">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 </w:t>
      </w:r>
      <w:proofErr w:type="gramEnd"/>
    </w:p>
    <w:p w:rsidR="006F508E" w:rsidRDefault="0022480E" w:rsidP="006F508E">
      <w:pPr>
        <w:autoSpaceDE w:val="0"/>
        <w:autoSpaceDN w:val="0"/>
        <w:adjustRightInd w:val="0"/>
        <w:spacing w:after="0" w:line="240" w:lineRule="auto"/>
        <w:rPr>
          <w:sz w:val="32"/>
          <w:szCs w:val="32"/>
        </w:rPr>
      </w:pPr>
      <w:r>
        <w:rPr>
          <w:sz w:val="32"/>
          <w:szCs w:val="32"/>
        </w:rPr>
        <w:t xml:space="preserve">    </w:t>
      </w:r>
      <w:r w:rsidR="006F508E">
        <w:rPr>
          <w:sz w:val="32"/>
          <w:szCs w:val="32"/>
        </w:rPr>
        <w:t xml:space="preserve">                  </w:t>
      </w:r>
    </w:p>
    <w:p w:rsidR="006F508E" w:rsidRPr="00576F8F" w:rsidRDefault="006F508E" w:rsidP="006F508E">
      <w:pPr>
        <w:autoSpaceDE w:val="0"/>
        <w:autoSpaceDN w:val="0"/>
        <w:adjustRightInd w:val="0"/>
        <w:spacing w:after="0" w:line="240" w:lineRule="auto"/>
        <w:rPr>
          <w:rFonts w:ascii="Times New Roman" w:hAnsi="Times New Roman" w:cs="Times New Roman"/>
          <w:color w:val="000000"/>
          <w:sz w:val="32"/>
          <w:szCs w:val="32"/>
        </w:rPr>
      </w:pPr>
      <w:r>
        <w:rPr>
          <w:sz w:val="32"/>
          <w:szCs w:val="32"/>
        </w:rPr>
        <w:t xml:space="preserve">                        </w:t>
      </w:r>
      <w:r w:rsidR="0022480E">
        <w:rPr>
          <w:sz w:val="32"/>
          <w:szCs w:val="32"/>
        </w:rPr>
        <w:t xml:space="preserve"> </w:t>
      </w:r>
      <w:r w:rsidRPr="00576F8F">
        <w:rPr>
          <w:rFonts w:ascii="Times New Roman" w:hAnsi="Times New Roman" w:cs="Times New Roman"/>
          <w:b/>
          <w:bCs/>
          <w:color w:val="000000"/>
          <w:sz w:val="32"/>
          <w:szCs w:val="32"/>
        </w:rPr>
        <w:t xml:space="preserve">Планируемые результаты изучения предмета </w:t>
      </w:r>
    </w:p>
    <w:p w:rsidR="006F508E" w:rsidRPr="00576F8F" w:rsidRDefault="006F508E" w:rsidP="006F508E">
      <w:pPr>
        <w:autoSpaceDE w:val="0"/>
        <w:autoSpaceDN w:val="0"/>
        <w:adjustRightInd w:val="0"/>
        <w:spacing w:after="0" w:line="240" w:lineRule="auto"/>
        <w:rPr>
          <w:rFonts w:ascii="Times New Roman" w:hAnsi="Times New Roman" w:cs="Times New Roman"/>
          <w:color w:val="000000"/>
          <w:sz w:val="32"/>
          <w:szCs w:val="32"/>
        </w:rPr>
      </w:pPr>
      <w:r w:rsidRPr="00576F8F">
        <w:rPr>
          <w:rFonts w:ascii="Times New Roman" w:hAnsi="Times New Roman" w:cs="Times New Roman"/>
          <w:b/>
          <w:bCs/>
          <w:i/>
          <w:iCs/>
          <w:color w:val="000000"/>
          <w:sz w:val="32"/>
          <w:szCs w:val="32"/>
        </w:rPr>
        <w:t xml:space="preserve">Личностные </w:t>
      </w:r>
    </w:p>
    <w:p w:rsidR="006F508E" w:rsidRPr="00576F8F" w:rsidRDefault="006F508E" w:rsidP="006F508E">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понимание родного языка как одной из основных национально-культурных ценностей народа; определяющей роли родного языка в развитии интеллектуальных, творческих и моральных качеств личности; </w:t>
      </w:r>
    </w:p>
    <w:p w:rsidR="006F508E" w:rsidRPr="00576F8F" w:rsidRDefault="006F508E" w:rsidP="006F508E">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осознание эстетической ценности родного языка; уважительное отношение к родному языку, гордость за него; стремление к речевому самосовершенствованию; </w:t>
      </w:r>
    </w:p>
    <w:p w:rsidR="006F508E" w:rsidRPr="00576F8F" w:rsidRDefault="006F508E" w:rsidP="006F508E">
      <w:pPr>
        <w:autoSpaceDE w:val="0"/>
        <w:autoSpaceDN w:val="0"/>
        <w:adjustRightInd w:val="0"/>
        <w:spacing w:after="0"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достаточный объем словарного запаса для свободного выражения мыслей и чу</w:t>
      </w:r>
      <w:proofErr w:type="gramStart"/>
      <w:r w:rsidRPr="00576F8F">
        <w:rPr>
          <w:rFonts w:ascii="Times New Roman" w:hAnsi="Times New Roman" w:cs="Times New Roman"/>
          <w:color w:val="000000"/>
          <w:sz w:val="32"/>
          <w:szCs w:val="32"/>
        </w:rPr>
        <w:t>вств в пр</w:t>
      </w:r>
      <w:proofErr w:type="gramEnd"/>
      <w:r w:rsidRPr="00576F8F">
        <w:rPr>
          <w:rFonts w:ascii="Times New Roman" w:hAnsi="Times New Roman" w:cs="Times New Roman"/>
          <w:color w:val="000000"/>
          <w:sz w:val="32"/>
          <w:szCs w:val="32"/>
        </w:rPr>
        <w:t xml:space="preserve">оцессе речевого общения; способность к самооценке на основе наблюдения за собственной речью. </w:t>
      </w:r>
    </w:p>
    <w:p w:rsidR="006F508E" w:rsidRPr="00576F8F" w:rsidRDefault="006F508E" w:rsidP="006F508E">
      <w:pPr>
        <w:autoSpaceDE w:val="0"/>
        <w:autoSpaceDN w:val="0"/>
        <w:adjustRightInd w:val="0"/>
        <w:spacing w:after="0" w:line="240" w:lineRule="auto"/>
        <w:rPr>
          <w:rFonts w:ascii="Times New Roman" w:hAnsi="Times New Roman" w:cs="Times New Roman"/>
          <w:color w:val="000000"/>
          <w:sz w:val="32"/>
          <w:szCs w:val="32"/>
        </w:rPr>
      </w:pPr>
    </w:p>
    <w:p w:rsidR="006F508E" w:rsidRPr="00576F8F" w:rsidRDefault="006F508E" w:rsidP="006F508E">
      <w:pPr>
        <w:autoSpaceDE w:val="0"/>
        <w:autoSpaceDN w:val="0"/>
        <w:adjustRightInd w:val="0"/>
        <w:spacing w:after="0" w:line="240" w:lineRule="auto"/>
        <w:rPr>
          <w:rFonts w:ascii="Times New Roman" w:hAnsi="Times New Roman" w:cs="Times New Roman"/>
          <w:color w:val="000000"/>
          <w:sz w:val="32"/>
          <w:szCs w:val="32"/>
        </w:rPr>
      </w:pPr>
      <w:proofErr w:type="spellStart"/>
      <w:r w:rsidRPr="00576F8F">
        <w:rPr>
          <w:rFonts w:ascii="Times New Roman" w:hAnsi="Times New Roman" w:cs="Times New Roman"/>
          <w:b/>
          <w:bCs/>
          <w:i/>
          <w:iCs/>
          <w:color w:val="000000"/>
          <w:sz w:val="32"/>
          <w:szCs w:val="32"/>
        </w:rPr>
        <w:t>Метапредметные</w:t>
      </w:r>
      <w:proofErr w:type="spellEnd"/>
      <w:r w:rsidRPr="00576F8F">
        <w:rPr>
          <w:rFonts w:ascii="Times New Roman" w:hAnsi="Times New Roman" w:cs="Times New Roman"/>
          <w:b/>
          <w:bCs/>
          <w:i/>
          <w:iCs/>
          <w:color w:val="000000"/>
          <w:sz w:val="32"/>
          <w:szCs w:val="32"/>
        </w:rPr>
        <w:t xml:space="preserve"> </w:t>
      </w:r>
    </w:p>
    <w:p w:rsidR="006F508E" w:rsidRPr="00576F8F" w:rsidRDefault="006F508E" w:rsidP="006F508E">
      <w:pPr>
        <w:autoSpaceDE w:val="0"/>
        <w:autoSpaceDN w:val="0"/>
        <w:adjustRightInd w:val="0"/>
        <w:spacing w:after="9" w:line="240" w:lineRule="auto"/>
        <w:rPr>
          <w:rFonts w:ascii="Times New Roman" w:hAnsi="Times New Roman" w:cs="Times New Roman"/>
          <w:color w:val="000000"/>
          <w:sz w:val="32"/>
          <w:szCs w:val="32"/>
        </w:rPr>
      </w:pPr>
      <w:proofErr w:type="gramStart"/>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w:t>
      </w:r>
      <w:r w:rsidRPr="00576F8F">
        <w:rPr>
          <w:rFonts w:ascii="Times New Roman" w:hAnsi="Times New Roman" w:cs="Times New Roman"/>
          <w:color w:val="000000"/>
          <w:sz w:val="32"/>
          <w:szCs w:val="32"/>
        </w:rPr>
        <w:lastRenderedPageBreak/>
        <w:t>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576F8F">
        <w:rPr>
          <w:rFonts w:ascii="Times New Roman" w:hAnsi="Times New Roman" w:cs="Times New Roman"/>
          <w:color w:val="000000"/>
          <w:sz w:val="32"/>
          <w:szCs w:val="32"/>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 </w:t>
      </w:r>
    </w:p>
    <w:p w:rsidR="006F508E" w:rsidRPr="00576F8F" w:rsidRDefault="006F508E" w:rsidP="006F508E">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roofErr w:type="gramStart"/>
      <w:r w:rsidRPr="00576F8F">
        <w:rPr>
          <w:rFonts w:ascii="Times New Roman" w:hAnsi="Times New Roman" w:cs="Times New Roman"/>
          <w:color w:val="000000"/>
          <w:sz w:val="32"/>
          <w:szCs w:val="32"/>
        </w:rPr>
        <w:t>при</w:t>
      </w:r>
      <w:proofErr w:type="gramEnd"/>
      <w:r w:rsidRPr="00576F8F">
        <w:rPr>
          <w:rFonts w:ascii="Times New Roman" w:hAnsi="Times New Roman" w:cs="Times New Roman"/>
          <w:color w:val="000000"/>
          <w:sz w:val="32"/>
          <w:szCs w:val="32"/>
        </w:rPr>
        <w:t xml:space="preserve"> менять </w:t>
      </w:r>
      <w:proofErr w:type="gramStart"/>
      <w:r w:rsidRPr="00576F8F">
        <w:rPr>
          <w:rFonts w:ascii="Times New Roman" w:hAnsi="Times New Roman" w:cs="Times New Roman"/>
          <w:color w:val="000000"/>
          <w:sz w:val="32"/>
          <w:szCs w:val="32"/>
        </w:rPr>
        <w:t>полученные</w:t>
      </w:r>
      <w:proofErr w:type="gramEnd"/>
      <w:r w:rsidRPr="00576F8F">
        <w:rPr>
          <w:rFonts w:ascii="Times New Roman" w:hAnsi="Times New Roman" w:cs="Times New Roman"/>
          <w:color w:val="000000"/>
          <w:sz w:val="32"/>
          <w:szCs w:val="32"/>
        </w:rPr>
        <w:t xml:space="preserve"> знания и навыки анализа языковых явлений на </w:t>
      </w:r>
      <w:proofErr w:type="spellStart"/>
      <w:r w:rsidRPr="00576F8F">
        <w:rPr>
          <w:rFonts w:ascii="Times New Roman" w:hAnsi="Times New Roman" w:cs="Times New Roman"/>
          <w:color w:val="000000"/>
          <w:sz w:val="32"/>
          <w:szCs w:val="32"/>
        </w:rPr>
        <w:t>межпредметном</w:t>
      </w:r>
      <w:proofErr w:type="spellEnd"/>
      <w:r w:rsidRPr="00576F8F">
        <w:rPr>
          <w:rFonts w:ascii="Times New Roman" w:hAnsi="Times New Roman" w:cs="Times New Roman"/>
          <w:color w:val="000000"/>
          <w:sz w:val="32"/>
          <w:szCs w:val="32"/>
        </w:rPr>
        <w:t xml:space="preserve"> уровне; </w:t>
      </w:r>
    </w:p>
    <w:p w:rsidR="006F508E" w:rsidRPr="00576F8F" w:rsidRDefault="006F508E" w:rsidP="006F508E">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коммуникативно целесообразное взаимодействие с другими людьми в процессе речевого общения. </w:t>
      </w:r>
    </w:p>
    <w:p w:rsidR="006F508E" w:rsidRPr="00576F8F" w:rsidRDefault="006F508E" w:rsidP="006F508E">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представление об основных функциях языка, о роли родного языка в жизни человека и общества; </w:t>
      </w:r>
    </w:p>
    <w:p w:rsidR="006F508E" w:rsidRPr="00576F8F" w:rsidRDefault="006F508E" w:rsidP="006F508E">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понимание места родного языка в системе гуманитарных наук и его роли в образовании в целом; </w:t>
      </w:r>
    </w:p>
    <w:p w:rsidR="006F508E" w:rsidRPr="00576F8F" w:rsidRDefault="006F508E" w:rsidP="006F508E">
      <w:pPr>
        <w:autoSpaceDE w:val="0"/>
        <w:autoSpaceDN w:val="0"/>
        <w:adjustRightInd w:val="0"/>
        <w:spacing w:after="9"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усвоение основ научных знаний о родном языке; </w:t>
      </w:r>
    </w:p>
    <w:p w:rsidR="006F508E" w:rsidRPr="00576F8F" w:rsidRDefault="006F508E" w:rsidP="006F508E">
      <w:pPr>
        <w:autoSpaceDE w:val="0"/>
        <w:autoSpaceDN w:val="0"/>
        <w:adjustRightInd w:val="0"/>
        <w:spacing w:after="0" w:line="240" w:lineRule="auto"/>
        <w:rPr>
          <w:rFonts w:ascii="Times New Roman" w:hAnsi="Times New Roman" w:cs="Times New Roman"/>
          <w:color w:val="000000"/>
          <w:sz w:val="32"/>
          <w:szCs w:val="32"/>
        </w:rPr>
      </w:pPr>
      <w:r w:rsidRPr="00576F8F">
        <w:rPr>
          <w:rFonts w:ascii="Wingdings" w:hAnsi="Wingdings" w:cs="Wingdings"/>
          <w:color w:val="000000"/>
          <w:sz w:val="32"/>
          <w:szCs w:val="32"/>
        </w:rPr>
        <w:t></w:t>
      </w:r>
      <w:r w:rsidRPr="00576F8F">
        <w:rPr>
          <w:rFonts w:ascii="Wingdings" w:hAnsi="Wingdings" w:cs="Wingdings"/>
          <w:color w:val="000000"/>
          <w:sz w:val="32"/>
          <w:szCs w:val="32"/>
        </w:rPr>
        <w:t></w:t>
      </w:r>
      <w:r w:rsidRPr="00576F8F">
        <w:rPr>
          <w:rFonts w:ascii="Times New Roman" w:hAnsi="Times New Roman" w:cs="Times New Roman"/>
          <w:color w:val="000000"/>
          <w:sz w:val="32"/>
          <w:szCs w:val="32"/>
        </w:rPr>
        <w:t xml:space="preserve">освоение базовых понятий лингвистики. </w:t>
      </w:r>
    </w:p>
    <w:p w:rsidR="006F508E" w:rsidRPr="00576F8F" w:rsidRDefault="006F508E" w:rsidP="006F508E">
      <w:pPr>
        <w:autoSpaceDE w:val="0"/>
        <w:autoSpaceDN w:val="0"/>
        <w:adjustRightInd w:val="0"/>
        <w:spacing w:after="0" w:line="240" w:lineRule="auto"/>
        <w:rPr>
          <w:rFonts w:ascii="Times New Roman" w:hAnsi="Times New Roman" w:cs="Times New Roman"/>
          <w:color w:val="000000"/>
          <w:sz w:val="32"/>
          <w:szCs w:val="32"/>
        </w:rPr>
      </w:pPr>
    </w:p>
    <w:p w:rsidR="006F508E" w:rsidRPr="00576F8F" w:rsidRDefault="006F508E" w:rsidP="006F508E">
      <w:pPr>
        <w:autoSpaceDE w:val="0"/>
        <w:autoSpaceDN w:val="0"/>
        <w:adjustRightInd w:val="0"/>
        <w:spacing w:after="0" w:line="240" w:lineRule="auto"/>
        <w:rPr>
          <w:rFonts w:ascii="Times New Roman" w:hAnsi="Times New Roman" w:cs="Times New Roman"/>
          <w:color w:val="000000"/>
          <w:sz w:val="32"/>
          <w:szCs w:val="32"/>
        </w:rPr>
      </w:pPr>
      <w:r w:rsidRPr="00576F8F">
        <w:rPr>
          <w:rFonts w:ascii="Times New Roman" w:hAnsi="Times New Roman" w:cs="Times New Roman"/>
          <w:b/>
          <w:bCs/>
          <w:i/>
          <w:iCs/>
          <w:color w:val="000000"/>
          <w:sz w:val="32"/>
          <w:szCs w:val="32"/>
        </w:rPr>
        <w:t xml:space="preserve">Предметные </w:t>
      </w:r>
    </w:p>
    <w:p w:rsidR="006F508E" w:rsidRPr="006F508E" w:rsidRDefault="006F508E" w:rsidP="006F508E">
      <w:pPr>
        <w:autoSpaceDE w:val="0"/>
        <w:autoSpaceDN w:val="0"/>
        <w:adjustRightInd w:val="0"/>
        <w:spacing w:after="9" w:line="240" w:lineRule="auto"/>
        <w:ind w:left="360"/>
        <w:rPr>
          <w:rFonts w:ascii="Times New Roman" w:hAnsi="Times New Roman" w:cs="Times New Roman"/>
          <w:color w:val="000000"/>
          <w:sz w:val="32"/>
          <w:szCs w:val="32"/>
        </w:rPr>
      </w:pPr>
      <w:r w:rsidRPr="006F508E">
        <w:rPr>
          <w:rFonts w:ascii="Wingdings" w:hAnsi="Wingdings" w:cs="Wingdings"/>
          <w:color w:val="000000"/>
          <w:sz w:val="32"/>
          <w:szCs w:val="32"/>
        </w:rPr>
        <w:t></w:t>
      </w:r>
      <w:r w:rsidRPr="006F508E">
        <w:rPr>
          <w:rFonts w:ascii="Wingdings" w:hAnsi="Wingdings" w:cs="Wingdings"/>
          <w:color w:val="000000"/>
          <w:sz w:val="32"/>
          <w:szCs w:val="32"/>
        </w:rPr>
        <w:t></w:t>
      </w:r>
      <w:r w:rsidRPr="006F508E">
        <w:rPr>
          <w:rFonts w:ascii="Times New Roman" w:hAnsi="Times New Roman" w:cs="Times New Roman"/>
          <w:color w:val="000000"/>
          <w:sz w:val="32"/>
          <w:szCs w:val="32"/>
        </w:rPr>
        <w:t>совершенствование видов речевой деятельности (</w:t>
      </w:r>
      <w:proofErr w:type="spellStart"/>
      <w:r w:rsidRPr="006F508E">
        <w:rPr>
          <w:rFonts w:ascii="Times New Roman" w:hAnsi="Times New Roman" w:cs="Times New Roman"/>
          <w:color w:val="000000"/>
          <w:sz w:val="32"/>
          <w:szCs w:val="32"/>
        </w:rPr>
        <w:t>аудирования</w:t>
      </w:r>
      <w:proofErr w:type="spellEnd"/>
      <w:r w:rsidRPr="006F508E">
        <w:rPr>
          <w:rFonts w:ascii="Times New Roman" w:hAnsi="Times New Roman" w:cs="Times New Roman"/>
          <w:color w:val="000000"/>
          <w:sz w:val="32"/>
          <w:szCs w:val="32"/>
        </w:rPr>
        <w:t xml:space="preserve">,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6F508E" w:rsidRPr="006F508E" w:rsidRDefault="006F508E" w:rsidP="006F508E">
      <w:pPr>
        <w:autoSpaceDE w:val="0"/>
        <w:autoSpaceDN w:val="0"/>
        <w:adjustRightInd w:val="0"/>
        <w:spacing w:after="9" w:line="240" w:lineRule="auto"/>
        <w:rPr>
          <w:rFonts w:ascii="Times New Roman" w:hAnsi="Times New Roman" w:cs="Times New Roman"/>
          <w:color w:val="000000"/>
          <w:sz w:val="32"/>
          <w:szCs w:val="32"/>
        </w:rPr>
      </w:pPr>
      <w:r>
        <w:rPr>
          <w:rFonts w:ascii="Wingdings" w:hAnsi="Wingdings" w:cs="Wingdings"/>
          <w:color w:val="000000"/>
          <w:sz w:val="32"/>
          <w:szCs w:val="32"/>
        </w:rPr>
        <w:t></w:t>
      </w:r>
      <w:r w:rsidRPr="006F508E">
        <w:rPr>
          <w:rFonts w:ascii="Wingdings" w:hAnsi="Wingdings" w:cs="Wingdings"/>
          <w:color w:val="000000"/>
          <w:sz w:val="32"/>
          <w:szCs w:val="32"/>
        </w:rPr>
        <w:t></w:t>
      </w:r>
      <w:r w:rsidRPr="006F508E">
        <w:rPr>
          <w:rFonts w:ascii="Wingdings" w:hAnsi="Wingdings" w:cs="Wingdings"/>
          <w:color w:val="000000"/>
          <w:sz w:val="32"/>
          <w:szCs w:val="32"/>
        </w:rPr>
        <w:t></w:t>
      </w:r>
      <w:r w:rsidRPr="006F508E">
        <w:rPr>
          <w:rFonts w:ascii="Times New Roman" w:hAnsi="Times New Roman" w:cs="Times New Roman"/>
          <w:color w:val="000000"/>
          <w:sz w:val="32"/>
          <w:szCs w:val="32"/>
        </w:rPr>
        <w:t xml:space="preserve">понимание определяющей роли языка в развитии интеллектуальных, </w:t>
      </w:r>
      <w:r>
        <w:rPr>
          <w:rFonts w:ascii="Times New Roman" w:hAnsi="Times New Roman" w:cs="Times New Roman"/>
          <w:color w:val="000000"/>
          <w:sz w:val="32"/>
          <w:szCs w:val="32"/>
        </w:rPr>
        <w:t xml:space="preserve">  </w:t>
      </w:r>
      <w:r w:rsidRPr="006F508E">
        <w:rPr>
          <w:rFonts w:ascii="Times New Roman" w:hAnsi="Times New Roman" w:cs="Times New Roman"/>
          <w:color w:val="000000"/>
          <w:sz w:val="32"/>
          <w:szCs w:val="32"/>
        </w:rPr>
        <w:t xml:space="preserve">творческих способностей личности в процессе образования и самообразования; </w:t>
      </w:r>
    </w:p>
    <w:p w:rsidR="006F508E" w:rsidRPr="006F508E" w:rsidRDefault="006F508E" w:rsidP="006F508E">
      <w:pPr>
        <w:autoSpaceDE w:val="0"/>
        <w:autoSpaceDN w:val="0"/>
        <w:adjustRightInd w:val="0"/>
        <w:spacing w:after="9" w:line="240" w:lineRule="auto"/>
        <w:ind w:left="360"/>
        <w:rPr>
          <w:rFonts w:ascii="Times New Roman" w:hAnsi="Times New Roman" w:cs="Times New Roman"/>
          <w:color w:val="000000"/>
          <w:sz w:val="32"/>
          <w:szCs w:val="32"/>
        </w:rPr>
      </w:pPr>
      <w:r w:rsidRPr="006F508E">
        <w:rPr>
          <w:rFonts w:ascii="Wingdings" w:hAnsi="Wingdings" w:cs="Wingdings"/>
          <w:color w:val="000000"/>
          <w:sz w:val="32"/>
          <w:szCs w:val="32"/>
        </w:rPr>
        <w:t></w:t>
      </w:r>
      <w:r w:rsidRPr="006F508E">
        <w:rPr>
          <w:rFonts w:ascii="Wingdings" w:hAnsi="Wingdings" w:cs="Wingdings"/>
          <w:color w:val="000000"/>
          <w:sz w:val="32"/>
          <w:szCs w:val="32"/>
        </w:rPr>
        <w:t></w:t>
      </w:r>
      <w:r w:rsidRPr="006F508E">
        <w:rPr>
          <w:rFonts w:ascii="Times New Roman" w:hAnsi="Times New Roman" w:cs="Times New Roman"/>
          <w:color w:val="000000"/>
          <w:sz w:val="32"/>
          <w:szCs w:val="32"/>
        </w:rPr>
        <w:t xml:space="preserve">использование коммуникативно-эстетических возможностей родного языка; </w:t>
      </w:r>
    </w:p>
    <w:p w:rsidR="006F508E" w:rsidRPr="006F508E" w:rsidRDefault="006F508E" w:rsidP="006F508E">
      <w:pPr>
        <w:autoSpaceDE w:val="0"/>
        <w:autoSpaceDN w:val="0"/>
        <w:adjustRightInd w:val="0"/>
        <w:spacing w:after="9" w:line="240" w:lineRule="auto"/>
        <w:rPr>
          <w:rFonts w:ascii="Times New Roman" w:hAnsi="Times New Roman" w:cs="Times New Roman"/>
          <w:color w:val="000000"/>
          <w:sz w:val="32"/>
          <w:szCs w:val="32"/>
        </w:rPr>
      </w:pPr>
      <w:r>
        <w:rPr>
          <w:rFonts w:ascii="Wingdings" w:hAnsi="Wingdings" w:cs="Wingdings"/>
          <w:color w:val="000000"/>
          <w:sz w:val="32"/>
          <w:szCs w:val="32"/>
        </w:rPr>
        <w:t></w:t>
      </w:r>
      <w:r w:rsidRPr="006F508E">
        <w:rPr>
          <w:rFonts w:ascii="Wingdings" w:hAnsi="Wingdings" w:cs="Wingdings"/>
          <w:color w:val="000000"/>
          <w:sz w:val="32"/>
          <w:szCs w:val="32"/>
        </w:rPr>
        <w:t></w:t>
      </w:r>
      <w:r w:rsidRPr="006F508E">
        <w:rPr>
          <w:rFonts w:ascii="Wingdings" w:hAnsi="Wingdings" w:cs="Wingdings"/>
          <w:color w:val="000000"/>
          <w:sz w:val="32"/>
          <w:szCs w:val="32"/>
        </w:rPr>
        <w:t></w:t>
      </w:r>
      <w:r w:rsidRPr="006F508E">
        <w:rPr>
          <w:rFonts w:ascii="Times New Roman" w:hAnsi="Times New Roman" w:cs="Times New Roman"/>
          <w:color w:val="000000"/>
          <w:sz w:val="32"/>
          <w:szCs w:val="32"/>
        </w:rPr>
        <w:t xml:space="preserve">расширение и систематизацию научных знаний о родном языке; осознанной взаимосвязи его уровней и единиц; освоение базовых понятий лингвистики, основных единиц и грамматических категорий родного языка; </w:t>
      </w:r>
    </w:p>
    <w:p w:rsidR="006F508E" w:rsidRPr="006F508E" w:rsidRDefault="006F508E" w:rsidP="006F508E">
      <w:pPr>
        <w:autoSpaceDE w:val="0"/>
        <w:autoSpaceDN w:val="0"/>
        <w:adjustRightInd w:val="0"/>
        <w:spacing w:after="0" w:line="240" w:lineRule="auto"/>
        <w:ind w:left="360"/>
        <w:rPr>
          <w:rFonts w:ascii="Times New Roman" w:hAnsi="Times New Roman" w:cs="Times New Roman"/>
          <w:color w:val="000000"/>
          <w:sz w:val="32"/>
          <w:szCs w:val="32"/>
        </w:rPr>
      </w:pPr>
      <w:r w:rsidRPr="006F508E">
        <w:rPr>
          <w:rFonts w:ascii="Wingdings" w:hAnsi="Wingdings" w:cs="Wingdings"/>
          <w:color w:val="000000"/>
          <w:sz w:val="32"/>
          <w:szCs w:val="32"/>
        </w:rPr>
        <w:t></w:t>
      </w:r>
      <w:r w:rsidRPr="006F508E">
        <w:rPr>
          <w:rFonts w:ascii="Wingdings" w:hAnsi="Wingdings" w:cs="Wingdings"/>
          <w:color w:val="000000"/>
          <w:sz w:val="32"/>
          <w:szCs w:val="32"/>
        </w:rPr>
        <w:t></w:t>
      </w:r>
      <w:r w:rsidRPr="006F508E">
        <w:rPr>
          <w:rFonts w:ascii="Times New Roman" w:hAnsi="Times New Roman" w:cs="Times New Roman"/>
          <w:color w:val="000000"/>
          <w:sz w:val="32"/>
          <w:szCs w:val="32"/>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 же многоаспектного анализа текста; </w:t>
      </w:r>
    </w:p>
    <w:p w:rsidR="006F508E" w:rsidRPr="009369D2" w:rsidRDefault="006F508E" w:rsidP="006F508E">
      <w:pPr>
        <w:autoSpaceDE w:val="0"/>
        <w:autoSpaceDN w:val="0"/>
        <w:adjustRightInd w:val="0"/>
        <w:spacing w:after="0" w:line="240" w:lineRule="auto"/>
        <w:rPr>
          <w:rFonts w:ascii="Times New Roman" w:hAnsi="Times New Roman" w:cs="Times New Roman"/>
          <w:color w:val="000000"/>
          <w:sz w:val="24"/>
          <w:szCs w:val="24"/>
        </w:rPr>
      </w:pPr>
    </w:p>
    <w:p w:rsidR="006F508E" w:rsidRPr="009369D2" w:rsidRDefault="006F508E" w:rsidP="006F508E">
      <w:pPr>
        <w:pStyle w:val="a4"/>
        <w:numPr>
          <w:ilvl w:val="0"/>
          <w:numId w:val="4"/>
        </w:numPr>
        <w:autoSpaceDE w:val="0"/>
        <w:autoSpaceDN w:val="0"/>
        <w:adjustRightInd w:val="0"/>
        <w:spacing w:after="9" w:line="240" w:lineRule="auto"/>
        <w:rPr>
          <w:rFonts w:ascii="Times New Roman" w:hAnsi="Times New Roman" w:cs="Times New Roman"/>
          <w:color w:val="000000"/>
          <w:sz w:val="32"/>
          <w:szCs w:val="32"/>
        </w:rPr>
      </w:pPr>
      <w:r w:rsidRPr="009369D2">
        <w:rPr>
          <w:rFonts w:ascii="Times New Roman" w:hAnsi="Times New Roman" w:cs="Times New Roman"/>
          <w:color w:val="000000"/>
          <w:sz w:val="32"/>
          <w:szCs w:val="32"/>
        </w:rPr>
        <w:t xml:space="preserve">обогащение активного и потенциального словарного запаса, расширения объема используемых в речи грамматических средств </w:t>
      </w:r>
      <w:proofErr w:type="gramStart"/>
      <w:r w:rsidRPr="009369D2">
        <w:rPr>
          <w:rFonts w:ascii="Times New Roman" w:hAnsi="Times New Roman" w:cs="Times New Roman"/>
          <w:color w:val="000000"/>
          <w:sz w:val="32"/>
          <w:szCs w:val="32"/>
        </w:rPr>
        <w:t>для</w:t>
      </w:r>
      <w:proofErr w:type="gramEnd"/>
      <w:r w:rsidRPr="009369D2">
        <w:rPr>
          <w:rFonts w:ascii="Times New Roman" w:hAnsi="Times New Roman" w:cs="Times New Roman"/>
          <w:color w:val="000000"/>
          <w:sz w:val="32"/>
          <w:szCs w:val="32"/>
        </w:rPr>
        <w:t xml:space="preserve"> </w:t>
      </w:r>
      <w:r w:rsidRPr="009369D2">
        <w:rPr>
          <w:rFonts w:ascii="Times New Roman" w:hAnsi="Times New Roman" w:cs="Times New Roman"/>
          <w:color w:val="000000"/>
          <w:sz w:val="32"/>
          <w:szCs w:val="32"/>
        </w:rPr>
        <w:lastRenderedPageBreak/>
        <w:t xml:space="preserve">свободного выражения мыслей и чувств на родном языке адекватно ситуации и стилю общения; </w:t>
      </w:r>
    </w:p>
    <w:p w:rsidR="006F508E" w:rsidRPr="009369D2" w:rsidRDefault="006F508E" w:rsidP="006F508E">
      <w:pPr>
        <w:pStyle w:val="a4"/>
        <w:numPr>
          <w:ilvl w:val="0"/>
          <w:numId w:val="4"/>
        </w:numPr>
        <w:autoSpaceDE w:val="0"/>
        <w:autoSpaceDN w:val="0"/>
        <w:adjustRightInd w:val="0"/>
        <w:spacing w:after="9" w:line="240" w:lineRule="auto"/>
        <w:rPr>
          <w:rFonts w:ascii="Times New Roman" w:hAnsi="Times New Roman" w:cs="Times New Roman"/>
          <w:color w:val="000000"/>
          <w:sz w:val="32"/>
          <w:szCs w:val="32"/>
        </w:rPr>
      </w:pPr>
      <w:r w:rsidRPr="009369D2">
        <w:rPr>
          <w:rFonts w:ascii="Wingdings" w:hAnsi="Wingdings" w:cs="Wingdings"/>
          <w:color w:val="000000"/>
          <w:sz w:val="32"/>
          <w:szCs w:val="32"/>
        </w:rPr>
        <w:t></w:t>
      </w:r>
      <w:r w:rsidRPr="009369D2">
        <w:rPr>
          <w:rFonts w:ascii="Wingdings" w:hAnsi="Wingdings" w:cs="Wingdings"/>
          <w:color w:val="000000"/>
          <w:sz w:val="32"/>
          <w:szCs w:val="32"/>
        </w:rPr>
        <w:t></w:t>
      </w:r>
      <w:r w:rsidRPr="009369D2">
        <w:rPr>
          <w:rFonts w:ascii="Times New Roman" w:hAnsi="Times New Roman" w:cs="Times New Roman"/>
          <w:color w:val="000000"/>
          <w:sz w:val="32"/>
          <w:szCs w:val="32"/>
        </w:rP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письменных высказываний; стремление к речевому самосовершенствованию; </w:t>
      </w:r>
    </w:p>
    <w:p w:rsidR="006F508E" w:rsidRPr="009369D2" w:rsidRDefault="006F508E" w:rsidP="006F508E">
      <w:pPr>
        <w:pStyle w:val="a4"/>
        <w:numPr>
          <w:ilvl w:val="0"/>
          <w:numId w:val="4"/>
        </w:numPr>
        <w:autoSpaceDE w:val="0"/>
        <w:autoSpaceDN w:val="0"/>
        <w:adjustRightInd w:val="0"/>
        <w:spacing w:after="0" w:line="240" w:lineRule="auto"/>
        <w:rPr>
          <w:rFonts w:ascii="Times New Roman" w:hAnsi="Times New Roman" w:cs="Times New Roman"/>
          <w:color w:val="000000"/>
          <w:sz w:val="32"/>
          <w:szCs w:val="32"/>
        </w:rPr>
      </w:pPr>
      <w:r w:rsidRPr="009369D2">
        <w:rPr>
          <w:rFonts w:ascii="Wingdings" w:hAnsi="Wingdings" w:cs="Wingdings"/>
          <w:color w:val="000000"/>
          <w:sz w:val="32"/>
          <w:szCs w:val="32"/>
        </w:rPr>
        <w:t></w:t>
      </w:r>
      <w:r w:rsidRPr="009369D2">
        <w:rPr>
          <w:rFonts w:ascii="Wingdings" w:hAnsi="Wingdings" w:cs="Wingdings"/>
          <w:color w:val="000000"/>
          <w:sz w:val="32"/>
          <w:szCs w:val="32"/>
        </w:rPr>
        <w:t></w:t>
      </w:r>
      <w:r w:rsidRPr="009369D2">
        <w:rPr>
          <w:rFonts w:ascii="Times New Roman" w:hAnsi="Times New Roman" w:cs="Times New Roman"/>
          <w:color w:val="000000"/>
          <w:sz w:val="32"/>
          <w:szCs w:val="32"/>
        </w:rPr>
        <w:t>формирование ответственности за языковую культуру как общечеловеческая ценность.</w:t>
      </w:r>
    </w:p>
    <w:p w:rsidR="006F508E" w:rsidRPr="006F508E" w:rsidRDefault="006F508E" w:rsidP="006F508E">
      <w:pPr>
        <w:autoSpaceDE w:val="0"/>
        <w:autoSpaceDN w:val="0"/>
        <w:adjustRightInd w:val="0"/>
        <w:spacing w:after="0" w:line="240" w:lineRule="auto"/>
        <w:ind w:left="360"/>
        <w:rPr>
          <w:b/>
          <w:bCs/>
          <w:i/>
          <w:iCs/>
          <w:sz w:val="32"/>
          <w:szCs w:val="32"/>
        </w:rPr>
      </w:pPr>
    </w:p>
    <w:p w:rsidR="006F508E" w:rsidRPr="006F508E" w:rsidRDefault="006F508E" w:rsidP="006F508E">
      <w:pPr>
        <w:pStyle w:val="a4"/>
        <w:rPr>
          <w:sz w:val="28"/>
          <w:szCs w:val="28"/>
        </w:rPr>
      </w:pPr>
      <w:r w:rsidRPr="006F508E">
        <w:rPr>
          <w:b/>
          <w:bCs/>
          <w:i/>
          <w:iCs/>
          <w:sz w:val="32"/>
          <w:szCs w:val="32"/>
        </w:rPr>
        <w:t xml:space="preserve">        </w:t>
      </w:r>
      <w:r>
        <w:rPr>
          <w:b/>
          <w:bCs/>
          <w:sz w:val="28"/>
          <w:szCs w:val="28"/>
        </w:rPr>
        <w:t xml:space="preserve">СОДЕРЖАНИЕ УЧЕБНОГО ПРЕДМЕТА  «РУССКИЙ РОДНОЙ ЯЗЫК» </w:t>
      </w:r>
    </w:p>
    <w:p w:rsidR="006F508E" w:rsidRDefault="006F508E" w:rsidP="006F508E">
      <w:pPr>
        <w:pStyle w:val="Default"/>
        <w:numPr>
          <w:ilvl w:val="0"/>
          <w:numId w:val="4"/>
        </w:numPr>
        <w:rPr>
          <w:sz w:val="28"/>
          <w:szCs w:val="28"/>
        </w:rPr>
      </w:pPr>
      <w:r>
        <w:rPr>
          <w:b/>
          <w:bCs/>
          <w:sz w:val="28"/>
          <w:szCs w:val="28"/>
        </w:rPr>
        <w:t>Раздел 1. Язык и культура (4 ч)</w:t>
      </w:r>
    </w:p>
    <w:p w:rsidR="006F508E" w:rsidRDefault="006F508E" w:rsidP="006F508E">
      <w:pPr>
        <w:pStyle w:val="Default"/>
        <w:numPr>
          <w:ilvl w:val="0"/>
          <w:numId w:val="4"/>
        </w:numPr>
        <w:rPr>
          <w:sz w:val="28"/>
          <w:szCs w:val="28"/>
        </w:rPr>
      </w:pPr>
      <w:r>
        <w:rPr>
          <w:sz w:val="28"/>
          <w:szCs w:val="28"/>
        </w:rPr>
        <w:t>Исконно русская лексика: слова общеиндоевропейского фонда, слова праславянского (общеславянского) языка, древнерусские (</w:t>
      </w:r>
      <w:proofErr w:type="spellStart"/>
      <w:r>
        <w:rPr>
          <w:sz w:val="28"/>
          <w:szCs w:val="28"/>
        </w:rPr>
        <w:t>общевосточнославянские</w:t>
      </w:r>
      <w:proofErr w:type="spellEnd"/>
      <w:r>
        <w:rPr>
          <w:sz w:val="28"/>
          <w:szCs w:val="28"/>
        </w:rPr>
        <w:t xml:space="preserve">) слова, собственно русские слова. Собственно русские слова как база и основной источник развития лексики русского литературного языка. </w:t>
      </w:r>
    </w:p>
    <w:p w:rsidR="006F508E" w:rsidRDefault="006F508E" w:rsidP="006F508E">
      <w:pPr>
        <w:pStyle w:val="Default"/>
        <w:numPr>
          <w:ilvl w:val="0"/>
          <w:numId w:val="4"/>
        </w:numPr>
        <w:rPr>
          <w:sz w:val="28"/>
          <w:szCs w:val="28"/>
        </w:rPr>
      </w:pPr>
      <w:r>
        <w:rPr>
          <w:sz w:val="28"/>
          <w:szCs w:val="28"/>
        </w:rPr>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rsidR="006F508E" w:rsidRDefault="006F508E" w:rsidP="006F508E">
      <w:pPr>
        <w:pStyle w:val="Default"/>
        <w:numPr>
          <w:ilvl w:val="0"/>
          <w:numId w:val="4"/>
        </w:numPr>
        <w:rPr>
          <w:sz w:val="28"/>
          <w:szCs w:val="28"/>
        </w:rPr>
      </w:pPr>
      <w:r>
        <w:rPr>
          <w:sz w:val="28"/>
          <w:szCs w:val="28"/>
        </w:rPr>
        <w:t xml:space="preserve">Иноязычная лексика в разговорной речи, дисплейных текстах, современной публицистике. </w:t>
      </w:r>
    </w:p>
    <w:p w:rsidR="006F508E" w:rsidRDefault="006F508E" w:rsidP="006F508E">
      <w:pPr>
        <w:pStyle w:val="Default"/>
        <w:numPr>
          <w:ilvl w:val="0"/>
          <w:numId w:val="4"/>
        </w:numPr>
        <w:rPr>
          <w:sz w:val="28"/>
          <w:szCs w:val="28"/>
        </w:rPr>
      </w:pPr>
      <w:r>
        <w:rPr>
          <w:sz w:val="28"/>
          <w:szCs w:val="28"/>
        </w:rPr>
        <w:t xml:space="preserve">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rsidR="006F508E" w:rsidRDefault="006F508E" w:rsidP="006F508E">
      <w:pPr>
        <w:pStyle w:val="Default"/>
        <w:numPr>
          <w:ilvl w:val="0"/>
          <w:numId w:val="4"/>
        </w:numPr>
        <w:rPr>
          <w:sz w:val="28"/>
          <w:szCs w:val="28"/>
        </w:rPr>
      </w:pPr>
      <w:r>
        <w:rPr>
          <w:b/>
          <w:bCs/>
          <w:sz w:val="28"/>
          <w:szCs w:val="28"/>
        </w:rPr>
        <w:t xml:space="preserve">Раздел 2. Культура речи (5 ч) </w:t>
      </w:r>
    </w:p>
    <w:p w:rsidR="006F508E" w:rsidRDefault="006F508E" w:rsidP="006F508E">
      <w:pPr>
        <w:pStyle w:val="Default"/>
        <w:numPr>
          <w:ilvl w:val="0"/>
          <w:numId w:val="4"/>
        </w:numPr>
        <w:rPr>
          <w:sz w:val="28"/>
          <w:szCs w:val="28"/>
        </w:rPr>
      </w:pPr>
      <w:r>
        <w:rPr>
          <w:b/>
          <w:bCs/>
          <w:sz w:val="28"/>
          <w:szCs w:val="28"/>
        </w:rPr>
        <w:t xml:space="preserve">Основные орфоэпические нормы </w:t>
      </w:r>
      <w:r>
        <w:rPr>
          <w:sz w:val="28"/>
          <w:szCs w:val="28"/>
        </w:rPr>
        <w:t xml:space="preserve">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i/>
          <w:iCs/>
          <w:sz w:val="28"/>
          <w:szCs w:val="28"/>
        </w:rPr>
        <w:t xml:space="preserve">ж </w:t>
      </w:r>
      <w:r>
        <w:rPr>
          <w:sz w:val="28"/>
          <w:szCs w:val="28"/>
        </w:rPr>
        <w:t xml:space="preserve">и </w:t>
      </w:r>
      <w:r>
        <w:rPr>
          <w:i/>
          <w:iCs/>
          <w:sz w:val="28"/>
          <w:szCs w:val="28"/>
        </w:rPr>
        <w:t>ш</w:t>
      </w:r>
      <w:r>
        <w:rPr>
          <w:sz w:val="28"/>
          <w:szCs w:val="28"/>
        </w:rPr>
        <w:t xml:space="preserve">; произношение сочетания </w:t>
      </w:r>
      <w:proofErr w:type="spellStart"/>
      <w:r>
        <w:rPr>
          <w:i/>
          <w:iCs/>
          <w:sz w:val="28"/>
          <w:szCs w:val="28"/>
        </w:rPr>
        <w:t>чн</w:t>
      </w:r>
      <w:proofErr w:type="spellEnd"/>
      <w:r>
        <w:rPr>
          <w:i/>
          <w:iCs/>
          <w:sz w:val="28"/>
          <w:szCs w:val="28"/>
        </w:rPr>
        <w:t xml:space="preserve"> </w:t>
      </w:r>
      <w:r>
        <w:rPr>
          <w:sz w:val="28"/>
          <w:szCs w:val="28"/>
        </w:rPr>
        <w:t xml:space="preserve">и </w:t>
      </w:r>
      <w:proofErr w:type="spellStart"/>
      <w:r>
        <w:rPr>
          <w:i/>
          <w:iCs/>
          <w:sz w:val="28"/>
          <w:szCs w:val="28"/>
        </w:rPr>
        <w:t>чт</w:t>
      </w:r>
      <w:proofErr w:type="spellEnd"/>
      <w:r>
        <w:rPr>
          <w:sz w:val="28"/>
          <w:szCs w:val="28"/>
        </w:rPr>
        <w:t xml:space="preserve">; произношение женских отчеств на </w:t>
      </w:r>
      <w:proofErr w:type="gramStart"/>
      <w:r>
        <w:rPr>
          <w:i/>
          <w:iCs/>
          <w:sz w:val="28"/>
          <w:szCs w:val="28"/>
        </w:rPr>
        <w:t>-</w:t>
      </w:r>
      <w:proofErr w:type="spellStart"/>
      <w:r>
        <w:rPr>
          <w:i/>
          <w:iCs/>
          <w:sz w:val="28"/>
          <w:szCs w:val="28"/>
        </w:rPr>
        <w:t>и</w:t>
      </w:r>
      <w:proofErr w:type="gramEnd"/>
      <w:r>
        <w:rPr>
          <w:i/>
          <w:iCs/>
          <w:sz w:val="28"/>
          <w:szCs w:val="28"/>
        </w:rPr>
        <w:t>чна</w:t>
      </w:r>
      <w:proofErr w:type="spellEnd"/>
      <w:r>
        <w:rPr>
          <w:sz w:val="28"/>
          <w:szCs w:val="28"/>
        </w:rPr>
        <w:t xml:space="preserve">, </w:t>
      </w:r>
      <w:r>
        <w:rPr>
          <w:i/>
          <w:iCs/>
          <w:sz w:val="28"/>
          <w:szCs w:val="28"/>
        </w:rPr>
        <w:t>-</w:t>
      </w:r>
      <w:proofErr w:type="spellStart"/>
      <w:r>
        <w:rPr>
          <w:i/>
          <w:iCs/>
          <w:sz w:val="28"/>
          <w:szCs w:val="28"/>
        </w:rPr>
        <w:t>инична</w:t>
      </w:r>
      <w:proofErr w:type="spellEnd"/>
      <w:r>
        <w:rPr>
          <w:sz w:val="28"/>
          <w:szCs w:val="28"/>
        </w:rPr>
        <w:t xml:space="preserve">; </w:t>
      </w:r>
      <w:proofErr w:type="gramStart"/>
      <w:r>
        <w:rPr>
          <w:sz w:val="28"/>
          <w:szCs w:val="28"/>
        </w:rPr>
        <w:t xml:space="preserve">произношение твёрдого [н] перед мягкими [ф'] и [в']; произношение мягкого [н] перед </w:t>
      </w:r>
      <w:r>
        <w:rPr>
          <w:i/>
          <w:iCs/>
          <w:sz w:val="28"/>
          <w:szCs w:val="28"/>
        </w:rPr>
        <w:t xml:space="preserve">ч </w:t>
      </w:r>
      <w:r>
        <w:rPr>
          <w:sz w:val="28"/>
          <w:szCs w:val="28"/>
        </w:rPr>
        <w:t xml:space="preserve">и </w:t>
      </w:r>
      <w:r>
        <w:rPr>
          <w:i/>
          <w:iCs/>
          <w:sz w:val="28"/>
          <w:szCs w:val="28"/>
        </w:rPr>
        <w:t>щ</w:t>
      </w:r>
      <w:r>
        <w:rPr>
          <w:sz w:val="28"/>
          <w:szCs w:val="28"/>
        </w:rPr>
        <w:t xml:space="preserve">. </w:t>
      </w:r>
      <w:proofErr w:type="gramEnd"/>
    </w:p>
    <w:p w:rsidR="006F508E" w:rsidRDefault="006F508E" w:rsidP="006F508E">
      <w:pPr>
        <w:pStyle w:val="Default"/>
        <w:numPr>
          <w:ilvl w:val="0"/>
          <w:numId w:val="4"/>
        </w:numPr>
        <w:rPr>
          <w:sz w:val="28"/>
          <w:szCs w:val="28"/>
        </w:rPr>
      </w:pPr>
      <w:r>
        <w:rPr>
          <w:sz w:val="28"/>
          <w:szCs w:val="28"/>
        </w:rPr>
        <w:t xml:space="preserve">Типичные акцентологические ошибки в современной речи. </w:t>
      </w:r>
    </w:p>
    <w:p w:rsidR="006F508E" w:rsidRDefault="006F508E" w:rsidP="006F508E">
      <w:pPr>
        <w:pStyle w:val="Default"/>
        <w:numPr>
          <w:ilvl w:val="0"/>
          <w:numId w:val="4"/>
        </w:numPr>
        <w:rPr>
          <w:sz w:val="28"/>
          <w:szCs w:val="28"/>
        </w:rPr>
      </w:pPr>
      <w:r>
        <w:rPr>
          <w:b/>
          <w:bCs/>
          <w:sz w:val="28"/>
          <w:szCs w:val="28"/>
        </w:rPr>
        <w:t xml:space="preserve">Основные лексические нормы современного русского литературного языка. </w:t>
      </w:r>
      <w:r>
        <w:rPr>
          <w:sz w:val="28"/>
          <w:szCs w:val="28"/>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w:t>
      </w:r>
      <w:proofErr w:type="gramStart"/>
      <w:r>
        <w:rPr>
          <w:sz w:val="28"/>
          <w:szCs w:val="28"/>
        </w:rPr>
        <w:t>ошибки</w:t>
      </w:r>
      <w:proofErr w:type="gramEnd"/>
      <w:r>
        <w:rPr>
          <w:sz w:val="28"/>
          <w:szCs w:val="28"/>
        </w:rPr>
        <w:t xml:space="preserve">‚ связанные с употреблением терминов. Нарушение точности словоупотребления заимствованных слов. </w:t>
      </w:r>
    </w:p>
    <w:p w:rsidR="006F508E" w:rsidRDefault="006F508E" w:rsidP="006F508E">
      <w:pPr>
        <w:pStyle w:val="Default"/>
        <w:numPr>
          <w:ilvl w:val="0"/>
          <w:numId w:val="4"/>
        </w:numPr>
        <w:rPr>
          <w:sz w:val="28"/>
          <w:szCs w:val="28"/>
        </w:rPr>
      </w:pPr>
      <w:r>
        <w:rPr>
          <w:b/>
          <w:bCs/>
          <w:sz w:val="28"/>
          <w:szCs w:val="28"/>
        </w:rPr>
        <w:lastRenderedPageBreak/>
        <w:t xml:space="preserve">Основные грамматические нормы современного русского литературного языка. </w:t>
      </w:r>
      <w:r>
        <w:rPr>
          <w:sz w:val="28"/>
          <w:szCs w:val="28"/>
        </w:rPr>
        <w:t xml:space="preserve">Типичные грамматические ошибки. </w:t>
      </w:r>
      <w:proofErr w:type="gramStart"/>
      <w:r>
        <w:rPr>
          <w:sz w:val="28"/>
          <w:szCs w:val="28"/>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Pr>
          <w:i/>
          <w:iCs/>
          <w:sz w:val="28"/>
          <w:szCs w:val="28"/>
        </w:rPr>
        <w:t>врач пришел – врач пришла</w:t>
      </w:r>
      <w:r>
        <w:rPr>
          <w:sz w:val="28"/>
          <w:szCs w:val="28"/>
        </w:rPr>
        <w:t xml:space="preserve">); согласование сказуемого с подлежащим, выраженным сочетанием числительного </w:t>
      </w:r>
      <w:r>
        <w:rPr>
          <w:i/>
          <w:iCs/>
          <w:sz w:val="28"/>
          <w:szCs w:val="28"/>
        </w:rPr>
        <w:t xml:space="preserve">несколько </w:t>
      </w:r>
      <w:r>
        <w:rPr>
          <w:sz w:val="28"/>
          <w:szCs w:val="28"/>
        </w:rPr>
        <w:t xml:space="preserve">и существительным; согласование определения в количественно-именных сочетаниях с числительными </w:t>
      </w:r>
      <w:r>
        <w:rPr>
          <w:i/>
          <w:iCs/>
          <w:sz w:val="28"/>
          <w:szCs w:val="28"/>
        </w:rPr>
        <w:t xml:space="preserve">два, три, четыре </w:t>
      </w:r>
      <w:r>
        <w:rPr>
          <w:sz w:val="28"/>
          <w:szCs w:val="28"/>
        </w:rPr>
        <w:t xml:space="preserve">(два новых стола, две молодых женщины и две молодые женщины). </w:t>
      </w:r>
      <w:proofErr w:type="gramEnd"/>
    </w:p>
    <w:p w:rsidR="006F508E" w:rsidRDefault="006F508E" w:rsidP="006F508E">
      <w:pPr>
        <w:pStyle w:val="Default"/>
        <w:numPr>
          <w:ilvl w:val="0"/>
          <w:numId w:val="4"/>
        </w:numPr>
        <w:rPr>
          <w:sz w:val="28"/>
          <w:szCs w:val="28"/>
        </w:rPr>
      </w:pPr>
      <w:r>
        <w:rPr>
          <w:sz w:val="28"/>
          <w:szCs w:val="28"/>
        </w:rPr>
        <w:t>Нормы построения словосочетаний по типу согласования (</w:t>
      </w:r>
      <w:r>
        <w:rPr>
          <w:i/>
          <w:iCs/>
          <w:sz w:val="28"/>
          <w:szCs w:val="28"/>
        </w:rPr>
        <w:t>маршрутное такси, обеих сестер – обоих братьев</w:t>
      </w:r>
      <w:r>
        <w:rPr>
          <w:sz w:val="28"/>
          <w:szCs w:val="28"/>
        </w:rPr>
        <w:t xml:space="preserve">). </w:t>
      </w:r>
    </w:p>
    <w:p w:rsidR="006F508E" w:rsidRDefault="006F508E" w:rsidP="006F508E">
      <w:pPr>
        <w:pStyle w:val="Default"/>
        <w:numPr>
          <w:ilvl w:val="0"/>
          <w:numId w:val="4"/>
        </w:numPr>
        <w:rPr>
          <w:sz w:val="28"/>
          <w:szCs w:val="28"/>
        </w:rPr>
      </w:pPr>
      <w:proofErr w:type="gramStart"/>
      <w:r>
        <w:rPr>
          <w:sz w:val="28"/>
          <w:szCs w:val="28"/>
        </w:rPr>
        <w:t xml:space="preserve">Варианты грамматической нормы: согласование сказуемого с подлежащим, выраженным сочетанием слов </w:t>
      </w:r>
      <w:r>
        <w:rPr>
          <w:i/>
          <w:iCs/>
          <w:sz w:val="28"/>
          <w:szCs w:val="28"/>
        </w:rPr>
        <w:t>много, мало, немного, немало, сколько, столько, большинство, меньшинство</w:t>
      </w:r>
      <w:r>
        <w:rPr>
          <w:sz w:val="28"/>
          <w:szCs w:val="28"/>
        </w:rPr>
        <w:t>.</w:t>
      </w:r>
      <w:proofErr w:type="gramEnd"/>
      <w:r>
        <w:rPr>
          <w:sz w:val="28"/>
          <w:szCs w:val="28"/>
        </w:rPr>
        <w:t xml:space="preserve"> Отражение вариантов грамматической нормы в современных грамматических словарях и справочниках. </w:t>
      </w:r>
    </w:p>
    <w:p w:rsidR="006F508E" w:rsidRDefault="006F508E" w:rsidP="006F508E">
      <w:pPr>
        <w:pStyle w:val="Default"/>
        <w:numPr>
          <w:ilvl w:val="0"/>
          <w:numId w:val="4"/>
        </w:numPr>
        <w:rPr>
          <w:sz w:val="28"/>
          <w:szCs w:val="28"/>
        </w:rPr>
      </w:pPr>
      <w:r>
        <w:rPr>
          <w:b/>
          <w:bCs/>
          <w:sz w:val="28"/>
          <w:szCs w:val="28"/>
        </w:rPr>
        <w:t xml:space="preserve">Речевой этикет </w:t>
      </w:r>
    </w:p>
    <w:p w:rsidR="006F508E" w:rsidRDefault="006F508E" w:rsidP="006F508E">
      <w:pPr>
        <w:pStyle w:val="Default"/>
        <w:numPr>
          <w:ilvl w:val="0"/>
          <w:numId w:val="4"/>
        </w:numPr>
        <w:rPr>
          <w:sz w:val="28"/>
          <w:szCs w:val="28"/>
        </w:rPr>
      </w:pPr>
      <w:r>
        <w:rPr>
          <w:sz w:val="28"/>
          <w:szCs w:val="28"/>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Pr>
          <w:sz w:val="28"/>
          <w:szCs w:val="28"/>
        </w:rPr>
        <w:t>приёмы</w:t>
      </w:r>
      <w:proofErr w:type="gramEnd"/>
      <w:r>
        <w:rPr>
          <w:sz w:val="28"/>
          <w:szCs w:val="28"/>
        </w:rPr>
        <w:t xml:space="preserve"> в коммуникации‚ помогающие противостоять речевой агрессии. Синонимия речевых формул. </w:t>
      </w:r>
    </w:p>
    <w:p w:rsidR="006F508E" w:rsidRDefault="006F508E" w:rsidP="006F508E">
      <w:pPr>
        <w:pStyle w:val="Default"/>
        <w:numPr>
          <w:ilvl w:val="0"/>
          <w:numId w:val="4"/>
        </w:numPr>
        <w:rPr>
          <w:sz w:val="28"/>
          <w:szCs w:val="28"/>
        </w:rPr>
      </w:pPr>
      <w:r>
        <w:rPr>
          <w:b/>
          <w:bCs/>
          <w:sz w:val="28"/>
          <w:szCs w:val="28"/>
        </w:rPr>
        <w:t xml:space="preserve">Раздел 3. Речь. Речевая деятельность. Текст (8 </w:t>
      </w:r>
      <w:r w:rsidRPr="00EA629D">
        <w:rPr>
          <w:b/>
          <w:bCs/>
          <w:sz w:val="28"/>
          <w:szCs w:val="28"/>
        </w:rPr>
        <w:t>ч</w:t>
      </w:r>
      <w:r>
        <w:rPr>
          <w:b/>
          <w:bCs/>
          <w:sz w:val="28"/>
          <w:szCs w:val="28"/>
        </w:rPr>
        <w:t xml:space="preserve">) </w:t>
      </w:r>
    </w:p>
    <w:p w:rsidR="006F508E" w:rsidRDefault="006F508E" w:rsidP="006F508E">
      <w:pPr>
        <w:pStyle w:val="Default"/>
        <w:numPr>
          <w:ilvl w:val="0"/>
          <w:numId w:val="4"/>
        </w:numPr>
        <w:rPr>
          <w:sz w:val="28"/>
          <w:szCs w:val="28"/>
        </w:rPr>
      </w:pPr>
      <w:r>
        <w:rPr>
          <w:b/>
          <w:bCs/>
          <w:sz w:val="28"/>
          <w:szCs w:val="28"/>
        </w:rPr>
        <w:t xml:space="preserve">Язык и речь. Виды речевой деятельности </w:t>
      </w:r>
    </w:p>
    <w:p w:rsidR="006F508E" w:rsidRDefault="006F508E" w:rsidP="006F508E">
      <w:pPr>
        <w:pStyle w:val="Default"/>
        <w:numPr>
          <w:ilvl w:val="0"/>
          <w:numId w:val="4"/>
        </w:numPr>
        <w:rPr>
          <w:sz w:val="28"/>
          <w:szCs w:val="28"/>
        </w:rPr>
      </w:pPr>
      <w:r>
        <w:rPr>
          <w:sz w:val="28"/>
          <w:szCs w:val="28"/>
        </w:rPr>
        <w:t xml:space="preserve">Эффективные приёмы слушания. </w:t>
      </w:r>
      <w:proofErr w:type="spellStart"/>
      <w:r>
        <w:rPr>
          <w:sz w:val="28"/>
          <w:szCs w:val="28"/>
        </w:rPr>
        <w:t>Предтекстовый</w:t>
      </w:r>
      <w:proofErr w:type="spellEnd"/>
      <w:r>
        <w:rPr>
          <w:sz w:val="28"/>
          <w:szCs w:val="28"/>
        </w:rPr>
        <w:t xml:space="preserve">, </w:t>
      </w:r>
      <w:proofErr w:type="gramStart"/>
      <w:r>
        <w:rPr>
          <w:sz w:val="28"/>
          <w:szCs w:val="28"/>
        </w:rPr>
        <w:t>текстовый</w:t>
      </w:r>
      <w:proofErr w:type="gramEnd"/>
      <w:r>
        <w:rPr>
          <w:sz w:val="28"/>
          <w:szCs w:val="28"/>
        </w:rPr>
        <w:t xml:space="preserve"> и </w:t>
      </w:r>
      <w:proofErr w:type="spellStart"/>
      <w:r>
        <w:rPr>
          <w:sz w:val="28"/>
          <w:szCs w:val="28"/>
        </w:rPr>
        <w:t>послетекстовый</w:t>
      </w:r>
      <w:proofErr w:type="spellEnd"/>
      <w:r>
        <w:rPr>
          <w:sz w:val="28"/>
          <w:szCs w:val="28"/>
        </w:rPr>
        <w:t xml:space="preserve"> этапы работы. </w:t>
      </w:r>
    </w:p>
    <w:p w:rsidR="006F508E" w:rsidRDefault="006F508E" w:rsidP="006F508E">
      <w:pPr>
        <w:pStyle w:val="Default"/>
        <w:numPr>
          <w:ilvl w:val="0"/>
          <w:numId w:val="4"/>
        </w:numPr>
        <w:rPr>
          <w:sz w:val="28"/>
          <w:szCs w:val="28"/>
        </w:rPr>
      </w:pPr>
      <w:r>
        <w:rPr>
          <w:sz w:val="28"/>
          <w:szCs w:val="28"/>
        </w:rPr>
        <w:t>Основные методы, способы и средства получения, переработки информации.</w:t>
      </w:r>
      <w:r w:rsidRPr="00AB4DD7">
        <w:rPr>
          <w:b/>
          <w:bCs/>
          <w:sz w:val="28"/>
          <w:szCs w:val="28"/>
        </w:rPr>
        <w:t xml:space="preserve"> </w:t>
      </w:r>
      <w:r>
        <w:rPr>
          <w:b/>
          <w:bCs/>
          <w:sz w:val="28"/>
          <w:szCs w:val="28"/>
        </w:rPr>
        <w:t xml:space="preserve">Текст как единица языка и речи </w:t>
      </w:r>
    </w:p>
    <w:p w:rsidR="006F508E" w:rsidRDefault="006F508E" w:rsidP="006F508E">
      <w:pPr>
        <w:pStyle w:val="Default"/>
        <w:numPr>
          <w:ilvl w:val="0"/>
          <w:numId w:val="4"/>
        </w:numPr>
        <w:rPr>
          <w:sz w:val="28"/>
          <w:szCs w:val="28"/>
        </w:rPr>
      </w:pPr>
      <w:r>
        <w:rPr>
          <w:sz w:val="28"/>
          <w:szCs w:val="28"/>
        </w:rPr>
        <w:t xml:space="preserve">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w:t>
      </w:r>
    </w:p>
    <w:p w:rsidR="006F508E" w:rsidRDefault="006F508E" w:rsidP="006F508E">
      <w:pPr>
        <w:pStyle w:val="Default"/>
        <w:numPr>
          <w:ilvl w:val="0"/>
          <w:numId w:val="4"/>
        </w:numPr>
        <w:rPr>
          <w:sz w:val="28"/>
          <w:szCs w:val="28"/>
        </w:rPr>
      </w:pPr>
      <w:r>
        <w:rPr>
          <w:sz w:val="28"/>
          <w:szCs w:val="28"/>
        </w:rPr>
        <w:t xml:space="preserve">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rsidR="006F508E" w:rsidRDefault="006F508E" w:rsidP="006F508E">
      <w:pPr>
        <w:pStyle w:val="Default"/>
        <w:numPr>
          <w:ilvl w:val="0"/>
          <w:numId w:val="4"/>
        </w:numPr>
        <w:rPr>
          <w:sz w:val="28"/>
          <w:szCs w:val="28"/>
        </w:rPr>
      </w:pPr>
      <w:r>
        <w:rPr>
          <w:b/>
          <w:bCs/>
          <w:sz w:val="28"/>
          <w:szCs w:val="28"/>
        </w:rPr>
        <w:t xml:space="preserve">Функциональные разновидности языка </w:t>
      </w:r>
    </w:p>
    <w:p w:rsidR="006F508E" w:rsidRDefault="006F508E" w:rsidP="006F508E">
      <w:pPr>
        <w:pStyle w:val="Default"/>
        <w:numPr>
          <w:ilvl w:val="0"/>
          <w:numId w:val="4"/>
        </w:numPr>
        <w:rPr>
          <w:sz w:val="28"/>
          <w:szCs w:val="28"/>
        </w:rPr>
      </w:pPr>
      <w:r>
        <w:rPr>
          <w:sz w:val="28"/>
          <w:szCs w:val="28"/>
        </w:rPr>
        <w:t xml:space="preserve">Разговорная речь. </w:t>
      </w:r>
    </w:p>
    <w:p w:rsidR="006F508E" w:rsidRDefault="006F508E" w:rsidP="006F508E">
      <w:pPr>
        <w:pStyle w:val="Default"/>
        <w:numPr>
          <w:ilvl w:val="0"/>
          <w:numId w:val="4"/>
        </w:numPr>
        <w:rPr>
          <w:sz w:val="28"/>
          <w:szCs w:val="28"/>
        </w:rPr>
      </w:pPr>
      <w:r>
        <w:rPr>
          <w:sz w:val="28"/>
          <w:szCs w:val="28"/>
        </w:rPr>
        <w:t xml:space="preserve">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w:t>
      </w:r>
    </w:p>
    <w:p w:rsidR="00F95F54" w:rsidRDefault="00F95F54" w:rsidP="00EA629D">
      <w:pPr>
        <w:pStyle w:val="Default"/>
        <w:rPr>
          <w:sz w:val="32"/>
          <w:szCs w:val="32"/>
        </w:rPr>
      </w:pPr>
    </w:p>
    <w:p w:rsidR="00EA629D" w:rsidRDefault="00EA629D" w:rsidP="00EA629D">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F95F54" w:rsidRDefault="00F95F54" w:rsidP="003F32D0">
      <w:pPr>
        <w:pStyle w:val="Default"/>
        <w:rPr>
          <w:b/>
          <w:bCs/>
          <w:sz w:val="32"/>
          <w:szCs w:val="32"/>
        </w:rPr>
      </w:pPr>
    </w:p>
    <w:p w:rsidR="00EA629D" w:rsidRDefault="00EA629D" w:rsidP="003F32D0">
      <w:pPr>
        <w:pStyle w:val="Default"/>
        <w:rPr>
          <w:b/>
          <w:bCs/>
          <w:sz w:val="32"/>
          <w:szCs w:val="32"/>
        </w:rPr>
      </w:pPr>
    </w:p>
    <w:p w:rsidR="006F508E" w:rsidRDefault="006F508E" w:rsidP="003F32D0">
      <w:pPr>
        <w:pStyle w:val="Default"/>
        <w:rPr>
          <w:b/>
          <w:bCs/>
          <w:sz w:val="32"/>
          <w:szCs w:val="32"/>
        </w:rPr>
      </w:pPr>
      <w:bookmarkStart w:id="0" w:name="_GoBack"/>
      <w:bookmarkEnd w:id="0"/>
    </w:p>
    <w:p w:rsidR="003F32D0" w:rsidRPr="0022480E" w:rsidRDefault="00EA629D" w:rsidP="003F32D0">
      <w:pPr>
        <w:pStyle w:val="Default"/>
        <w:rPr>
          <w:sz w:val="32"/>
          <w:szCs w:val="32"/>
        </w:rPr>
      </w:pPr>
      <w:r>
        <w:rPr>
          <w:b/>
          <w:bCs/>
          <w:sz w:val="32"/>
          <w:szCs w:val="32"/>
        </w:rPr>
        <w:lastRenderedPageBreak/>
        <w:t xml:space="preserve">      </w:t>
      </w:r>
      <w:r w:rsidR="003F32D0" w:rsidRPr="0022480E">
        <w:rPr>
          <w:b/>
          <w:bCs/>
          <w:i/>
          <w:iCs/>
          <w:sz w:val="32"/>
          <w:szCs w:val="32"/>
        </w:rPr>
        <w:t xml:space="preserve">Цели изучения учебного предмета «Русский родной язык» </w:t>
      </w:r>
    </w:p>
    <w:p w:rsidR="003F32D0" w:rsidRPr="0022480E" w:rsidRDefault="00AE768C" w:rsidP="003F32D0">
      <w:pPr>
        <w:pStyle w:val="Default"/>
        <w:rPr>
          <w:sz w:val="32"/>
          <w:szCs w:val="32"/>
        </w:rPr>
      </w:pPr>
      <w:r>
        <w:rPr>
          <w:sz w:val="32"/>
          <w:szCs w:val="32"/>
        </w:rPr>
        <w:t xml:space="preserve">   </w:t>
      </w:r>
      <w:r w:rsidR="003F32D0" w:rsidRPr="0022480E">
        <w:rPr>
          <w:sz w:val="32"/>
          <w:szCs w:val="32"/>
        </w:rPr>
        <w:t xml:space="preserve">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 </w:t>
      </w:r>
    </w:p>
    <w:p w:rsidR="003F32D0" w:rsidRPr="0022480E" w:rsidRDefault="003F32D0" w:rsidP="003F32D0">
      <w:pPr>
        <w:pStyle w:val="Default"/>
        <w:rPr>
          <w:sz w:val="32"/>
          <w:szCs w:val="32"/>
        </w:rPr>
      </w:pPr>
      <w:r w:rsidRPr="0022480E">
        <w:rPr>
          <w:sz w:val="32"/>
          <w:szCs w:val="32"/>
        </w:rPr>
        <w:t xml:space="preserve">В соответствии с этим в курсе русского родного языка актуализируются следующие цели: </w:t>
      </w:r>
    </w:p>
    <w:p w:rsidR="003F32D0" w:rsidRPr="0022480E" w:rsidRDefault="003F32D0" w:rsidP="003F32D0">
      <w:pPr>
        <w:pStyle w:val="Default"/>
        <w:spacing w:after="216"/>
        <w:rPr>
          <w:sz w:val="32"/>
          <w:szCs w:val="32"/>
        </w:rPr>
      </w:pPr>
      <w:proofErr w:type="gramStart"/>
      <w:r w:rsidRPr="0022480E">
        <w:rPr>
          <w:sz w:val="32"/>
          <w:szCs w:val="32"/>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22480E">
        <w:rPr>
          <w:sz w:val="32"/>
          <w:szCs w:val="32"/>
        </w:rPr>
        <w:t xml:space="preserve"> воспитание уважительного отношения к культурам и языкам народов России; овладение культурой межнационального общения; </w:t>
      </w:r>
    </w:p>
    <w:p w:rsidR="003F32D0" w:rsidRPr="0022480E" w:rsidRDefault="003F32D0" w:rsidP="00783E15">
      <w:pPr>
        <w:pStyle w:val="Default"/>
        <w:rPr>
          <w:sz w:val="32"/>
          <w:szCs w:val="32"/>
        </w:rPr>
      </w:pPr>
      <w:r w:rsidRPr="0022480E">
        <w:rPr>
          <w:sz w:val="32"/>
          <w:szCs w:val="32"/>
        </w:rPr>
        <w:t xml:space="preserve">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3F32D0" w:rsidRPr="0022480E" w:rsidRDefault="003F32D0" w:rsidP="003F32D0">
      <w:pPr>
        <w:pStyle w:val="Default"/>
        <w:spacing w:after="216"/>
        <w:rPr>
          <w:sz w:val="32"/>
          <w:szCs w:val="32"/>
        </w:rPr>
      </w:pPr>
      <w:r w:rsidRPr="0022480E">
        <w:rPr>
          <w:sz w:val="32"/>
          <w:szCs w:val="32"/>
        </w:rPr>
        <w:t xml:space="preserve"> углубление и при необходимости расширение знаний о таких явлениях и </w:t>
      </w:r>
      <w:proofErr w:type="gramStart"/>
      <w:r w:rsidRPr="0022480E">
        <w:rPr>
          <w:sz w:val="32"/>
          <w:szCs w:val="32"/>
        </w:rPr>
        <w:t xml:space="preserve">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w:t>
      </w:r>
      <w:proofErr w:type="gramEnd"/>
    </w:p>
    <w:p w:rsidR="003F32D0" w:rsidRPr="0022480E" w:rsidRDefault="003F32D0" w:rsidP="003F32D0">
      <w:pPr>
        <w:pStyle w:val="Default"/>
        <w:spacing w:after="216"/>
        <w:rPr>
          <w:sz w:val="32"/>
          <w:szCs w:val="32"/>
        </w:rPr>
      </w:pPr>
      <w:r w:rsidRPr="0022480E">
        <w:rPr>
          <w:sz w:val="32"/>
          <w:szCs w:val="32"/>
        </w:rPr>
        <w:t xml:space="preserve">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w:t>
      </w:r>
      <w:r w:rsidRPr="0022480E">
        <w:rPr>
          <w:sz w:val="32"/>
          <w:szCs w:val="32"/>
        </w:rPr>
        <w:lastRenderedPageBreak/>
        <w:t xml:space="preserve">текстом, осуществлять информационный поиск, извлекать и преобразовывать необходимую информацию; </w:t>
      </w:r>
    </w:p>
    <w:p w:rsidR="003F32D0" w:rsidRPr="006F508E" w:rsidRDefault="003F32D0" w:rsidP="003F32D0">
      <w:pPr>
        <w:pStyle w:val="Default"/>
        <w:rPr>
          <w:sz w:val="32"/>
          <w:szCs w:val="32"/>
        </w:rPr>
      </w:pPr>
      <w:r w:rsidRPr="0022480E">
        <w:rPr>
          <w:sz w:val="32"/>
          <w:szCs w:val="32"/>
        </w:rPr>
        <w:t xml:space="preserve"> </w:t>
      </w:r>
      <w:r w:rsidRPr="006F508E">
        <w:rPr>
          <w:sz w:val="32"/>
          <w:szCs w:val="32"/>
        </w:rPr>
        <w:t xml:space="preserve">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rsidR="003F32D0" w:rsidRPr="006F508E" w:rsidRDefault="00AE768C" w:rsidP="003F32D0">
      <w:pPr>
        <w:pStyle w:val="Default"/>
        <w:rPr>
          <w:sz w:val="32"/>
          <w:szCs w:val="32"/>
        </w:rPr>
      </w:pPr>
      <w:r w:rsidRPr="006F508E">
        <w:rPr>
          <w:b/>
          <w:bCs/>
          <w:i/>
          <w:iCs/>
          <w:sz w:val="32"/>
          <w:szCs w:val="32"/>
        </w:rPr>
        <w:t xml:space="preserve">    </w:t>
      </w:r>
      <w:r w:rsidR="003F32D0" w:rsidRPr="006F508E">
        <w:rPr>
          <w:b/>
          <w:bCs/>
          <w:i/>
          <w:iCs/>
          <w:sz w:val="32"/>
          <w:szCs w:val="32"/>
        </w:rPr>
        <w:t xml:space="preserve">Место учебного предмета «Русский родной язык» в учебном плане </w:t>
      </w:r>
    </w:p>
    <w:p w:rsidR="003F32D0" w:rsidRPr="006F508E" w:rsidRDefault="003F32D0" w:rsidP="003F32D0">
      <w:pPr>
        <w:pStyle w:val="Default"/>
        <w:rPr>
          <w:sz w:val="32"/>
          <w:szCs w:val="32"/>
        </w:rPr>
      </w:pPr>
      <w:r w:rsidRPr="006F508E">
        <w:rPr>
          <w:sz w:val="32"/>
          <w:szCs w:val="32"/>
        </w:rPr>
        <w:t xml:space="preserve">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w:t>
      </w:r>
      <w:r w:rsidR="00AE768C" w:rsidRPr="006F508E">
        <w:rPr>
          <w:sz w:val="32"/>
          <w:szCs w:val="32"/>
        </w:rPr>
        <w:t>17</w:t>
      </w:r>
      <w:r w:rsidR="001F1989" w:rsidRPr="006F508E">
        <w:rPr>
          <w:sz w:val="32"/>
          <w:szCs w:val="32"/>
        </w:rPr>
        <w:t xml:space="preserve"> </w:t>
      </w:r>
      <w:r w:rsidR="006E0470" w:rsidRPr="006F508E">
        <w:rPr>
          <w:sz w:val="32"/>
          <w:szCs w:val="32"/>
        </w:rPr>
        <w:t>часов в год.</w:t>
      </w:r>
    </w:p>
    <w:p w:rsidR="009369D2" w:rsidRPr="006F508E" w:rsidRDefault="009369D2" w:rsidP="00783E15">
      <w:pPr>
        <w:spacing w:after="0"/>
        <w:rPr>
          <w:rFonts w:ascii="Times New Roman" w:hAnsi="Times New Roman" w:cs="Times New Roman"/>
          <w:b/>
          <w:bCs/>
          <w:i/>
          <w:iCs/>
          <w:sz w:val="32"/>
          <w:szCs w:val="32"/>
        </w:rPr>
      </w:pPr>
      <w:r w:rsidRPr="006F508E">
        <w:rPr>
          <w:rFonts w:ascii="Times New Roman" w:hAnsi="Times New Roman" w:cs="Times New Roman"/>
          <w:b/>
          <w:bCs/>
          <w:i/>
          <w:iCs/>
          <w:sz w:val="32"/>
          <w:szCs w:val="32"/>
        </w:rPr>
        <w:t>Общая характеристика учебного предмета «Русский родной язык»</w:t>
      </w:r>
    </w:p>
    <w:p w:rsidR="009369D2" w:rsidRPr="006F508E" w:rsidRDefault="009369D2" w:rsidP="009369D2">
      <w:pPr>
        <w:pStyle w:val="Default"/>
        <w:rPr>
          <w:sz w:val="32"/>
          <w:szCs w:val="32"/>
        </w:rPr>
      </w:pPr>
      <w:r w:rsidRPr="006F508E">
        <w:rPr>
          <w:sz w:val="32"/>
          <w:szCs w:val="32"/>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9369D2" w:rsidRPr="006F508E" w:rsidRDefault="009369D2" w:rsidP="009369D2">
      <w:pPr>
        <w:pStyle w:val="Default"/>
        <w:rPr>
          <w:sz w:val="32"/>
          <w:szCs w:val="32"/>
        </w:rPr>
      </w:pPr>
      <w:r w:rsidRPr="006F508E">
        <w:rPr>
          <w:sz w:val="32"/>
          <w:szCs w:val="32"/>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9369D2" w:rsidRPr="009369D2" w:rsidRDefault="009369D2" w:rsidP="009369D2">
      <w:pPr>
        <w:pStyle w:val="Default"/>
        <w:rPr>
          <w:sz w:val="32"/>
          <w:szCs w:val="32"/>
        </w:rPr>
      </w:pPr>
      <w:r w:rsidRPr="006F508E">
        <w:rPr>
          <w:sz w:val="32"/>
          <w:szCs w:val="32"/>
        </w:rPr>
        <w:t xml:space="preserve">  </w:t>
      </w:r>
      <w:proofErr w:type="gramStart"/>
      <w:r w:rsidRPr="006F508E">
        <w:rPr>
          <w:sz w:val="32"/>
          <w:szCs w:val="32"/>
        </w:rPr>
        <w:t>Родной язык, выполняя свои базовые функции общения и выражения мысли, обеспечивает межличностное и социальное взаимодействие людей,</w:t>
      </w:r>
      <w:r w:rsidRPr="009369D2">
        <w:rPr>
          <w:sz w:val="32"/>
          <w:szCs w:val="32"/>
        </w:rPr>
        <w:t xml:space="preserve">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9369D2">
        <w:rPr>
          <w:sz w:val="32"/>
          <w:szCs w:val="32"/>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9369D2" w:rsidRPr="009369D2" w:rsidRDefault="009369D2" w:rsidP="009369D2">
      <w:pPr>
        <w:pStyle w:val="Default"/>
        <w:rPr>
          <w:sz w:val="32"/>
          <w:szCs w:val="32"/>
        </w:rPr>
      </w:pPr>
      <w:r w:rsidRPr="009369D2">
        <w:rPr>
          <w:sz w:val="32"/>
          <w:szCs w:val="32"/>
        </w:rPr>
        <w:t xml:space="preserve">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9369D2" w:rsidRPr="009369D2" w:rsidRDefault="009369D2" w:rsidP="009369D2">
      <w:pPr>
        <w:pStyle w:val="Default"/>
        <w:rPr>
          <w:sz w:val="32"/>
          <w:szCs w:val="32"/>
        </w:rPr>
      </w:pPr>
      <w:r w:rsidRPr="009369D2">
        <w:rPr>
          <w:sz w:val="32"/>
          <w:szCs w:val="32"/>
        </w:rPr>
        <w:t xml:space="preserve">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w:t>
      </w:r>
      <w:proofErr w:type="spellStart"/>
      <w:r w:rsidRPr="009369D2">
        <w:rPr>
          <w:sz w:val="32"/>
          <w:szCs w:val="32"/>
        </w:rPr>
        <w:lastRenderedPageBreak/>
        <w:t>нои</w:t>
      </w:r>
      <w:proofErr w:type="spellEnd"/>
      <w:r w:rsidRPr="009369D2">
        <w:rPr>
          <w:sz w:val="32"/>
          <w:szCs w:val="32"/>
        </w:rPr>
        <w:t xml:space="preserve"> средством обучения. Он влияет на качество усвоения всех других школьных предметов, а в дальнейшем способствует овладению будущей профессией. </w:t>
      </w:r>
    </w:p>
    <w:p w:rsidR="009369D2" w:rsidRPr="009369D2" w:rsidRDefault="009369D2" w:rsidP="009369D2">
      <w:pPr>
        <w:pStyle w:val="Default"/>
        <w:rPr>
          <w:sz w:val="32"/>
          <w:szCs w:val="32"/>
        </w:rPr>
      </w:pPr>
      <w:r w:rsidRPr="009369D2">
        <w:rPr>
          <w:sz w:val="32"/>
          <w:szCs w:val="32"/>
        </w:rPr>
        <w:t xml:space="preserve">   Содержание курса </w:t>
      </w:r>
      <w:r w:rsidRPr="009369D2">
        <w:rPr>
          <w:b/>
          <w:sz w:val="32"/>
          <w:szCs w:val="32"/>
        </w:rPr>
        <w:t>«Русский родной язык»</w:t>
      </w:r>
      <w:r w:rsidRPr="009369D2">
        <w:rPr>
          <w:sz w:val="32"/>
          <w:szCs w:val="32"/>
        </w:rPr>
        <w:t xml:space="preserve"> направлено на удовлетворение потребности </w:t>
      </w:r>
      <w:proofErr w:type="gramStart"/>
      <w:r w:rsidRPr="009369D2">
        <w:rPr>
          <w:sz w:val="32"/>
          <w:szCs w:val="32"/>
        </w:rPr>
        <w:t>обучающихся</w:t>
      </w:r>
      <w:proofErr w:type="gramEnd"/>
      <w:r w:rsidRPr="009369D2">
        <w:rPr>
          <w:sz w:val="32"/>
          <w:szCs w:val="32"/>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9369D2" w:rsidRPr="009369D2" w:rsidRDefault="009369D2" w:rsidP="009369D2">
      <w:pPr>
        <w:pStyle w:val="Default"/>
        <w:rPr>
          <w:sz w:val="32"/>
          <w:szCs w:val="32"/>
        </w:rPr>
      </w:pPr>
      <w:r w:rsidRPr="009369D2">
        <w:rPr>
          <w:sz w:val="32"/>
          <w:szCs w:val="32"/>
        </w:rPr>
        <w:t xml:space="preserve">   В содержании курса </w:t>
      </w:r>
      <w:r w:rsidRPr="009369D2">
        <w:rPr>
          <w:b/>
          <w:sz w:val="32"/>
          <w:szCs w:val="32"/>
        </w:rPr>
        <w:t xml:space="preserve">«Русский родной язык» </w:t>
      </w:r>
      <w:r w:rsidRPr="009369D2">
        <w:rPr>
          <w:sz w:val="32"/>
          <w:szCs w:val="32"/>
        </w:rPr>
        <w:t xml:space="preserve">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9369D2" w:rsidRPr="009369D2" w:rsidRDefault="009369D2" w:rsidP="009369D2">
      <w:pPr>
        <w:pStyle w:val="Default"/>
        <w:rPr>
          <w:sz w:val="32"/>
          <w:szCs w:val="32"/>
        </w:rPr>
      </w:pPr>
      <w:r w:rsidRPr="009369D2">
        <w:rPr>
          <w:sz w:val="32"/>
          <w:szCs w:val="32"/>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9369D2" w:rsidRPr="009369D2" w:rsidRDefault="009369D2" w:rsidP="009369D2">
      <w:pPr>
        <w:pStyle w:val="Default"/>
        <w:rPr>
          <w:sz w:val="32"/>
          <w:szCs w:val="32"/>
        </w:rPr>
      </w:pPr>
      <w:r w:rsidRPr="009369D2">
        <w:rPr>
          <w:sz w:val="32"/>
          <w:szCs w:val="32"/>
        </w:rPr>
        <w:t xml:space="preserve">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rsidR="009369D2" w:rsidRPr="009369D2" w:rsidRDefault="009369D2" w:rsidP="009369D2">
      <w:pPr>
        <w:pStyle w:val="Default"/>
        <w:rPr>
          <w:sz w:val="32"/>
          <w:szCs w:val="32"/>
        </w:rPr>
      </w:pPr>
      <w:r w:rsidRPr="009369D2">
        <w:rPr>
          <w:sz w:val="32"/>
          <w:szCs w:val="32"/>
        </w:rPr>
        <w:t xml:space="preserve">    Программой предусматривается расширение и углубление </w:t>
      </w:r>
      <w:proofErr w:type="spellStart"/>
      <w:r w:rsidRPr="009369D2">
        <w:rPr>
          <w:sz w:val="32"/>
          <w:szCs w:val="32"/>
        </w:rPr>
        <w:t>межпредметного</w:t>
      </w:r>
      <w:proofErr w:type="spellEnd"/>
      <w:r w:rsidRPr="009369D2">
        <w:rPr>
          <w:sz w:val="32"/>
          <w:szCs w:val="32"/>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9369D2" w:rsidRPr="009369D2" w:rsidRDefault="009369D2" w:rsidP="009369D2">
      <w:pPr>
        <w:pStyle w:val="Default"/>
        <w:rPr>
          <w:sz w:val="32"/>
          <w:szCs w:val="32"/>
        </w:rPr>
      </w:pPr>
      <w:r w:rsidRPr="009369D2">
        <w:rPr>
          <w:b/>
          <w:bCs/>
          <w:i/>
          <w:iCs/>
          <w:sz w:val="32"/>
          <w:szCs w:val="32"/>
        </w:rPr>
        <w:lastRenderedPageBreak/>
        <w:t xml:space="preserve">Основные содержательные линии программы учебного предмета «Русский родной язык» </w:t>
      </w:r>
    </w:p>
    <w:p w:rsidR="009369D2" w:rsidRPr="009369D2" w:rsidRDefault="009369D2" w:rsidP="009369D2">
      <w:pPr>
        <w:pStyle w:val="Default"/>
        <w:rPr>
          <w:sz w:val="32"/>
          <w:szCs w:val="32"/>
        </w:rPr>
      </w:pPr>
      <w:r w:rsidRPr="009369D2">
        <w:rPr>
          <w:sz w:val="32"/>
          <w:szCs w:val="32"/>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 </w:t>
      </w:r>
    </w:p>
    <w:p w:rsidR="009369D2" w:rsidRPr="009369D2" w:rsidRDefault="009369D2" w:rsidP="009369D2">
      <w:pPr>
        <w:pStyle w:val="Default"/>
        <w:rPr>
          <w:sz w:val="32"/>
          <w:szCs w:val="32"/>
        </w:rPr>
      </w:pPr>
      <w:r w:rsidRPr="009369D2">
        <w:rPr>
          <w:sz w:val="32"/>
          <w:szCs w:val="32"/>
        </w:rPr>
        <w:t xml:space="preserve">   В соответствии с этим в программе выделяются следующие блоки: </w:t>
      </w:r>
    </w:p>
    <w:p w:rsidR="009369D2" w:rsidRPr="009369D2" w:rsidRDefault="009369D2" w:rsidP="009369D2">
      <w:pPr>
        <w:pStyle w:val="Default"/>
        <w:rPr>
          <w:sz w:val="32"/>
          <w:szCs w:val="32"/>
        </w:rPr>
      </w:pPr>
      <w:r w:rsidRPr="009369D2">
        <w:rPr>
          <w:sz w:val="32"/>
          <w:szCs w:val="32"/>
        </w:rPr>
        <w:t xml:space="preserve">   </w:t>
      </w:r>
      <w:proofErr w:type="gramStart"/>
      <w:r w:rsidRPr="009369D2">
        <w:rPr>
          <w:sz w:val="32"/>
          <w:szCs w:val="32"/>
        </w:rPr>
        <w:t xml:space="preserve">В первом блоке – </w:t>
      </w:r>
      <w:r w:rsidRPr="009369D2">
        <w:rPr>
          <w:b/>
          <w:bCs/>
          <w:sz w:val="32"/>
          <w:szCs w:val="32"/>
        </w:rPr>
        <w:t xml:space="preserve">«Язык и культура» </w:t>
      </w:r>
      <w:r w:rsidRPr="009369D2">
        <w:rPr>
          <w:sz w:val="32"/>
          <w:szCs w:val="32"/>
        </w:rPr>
        <w:t xml:space="preserve">–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roofErr w:type="gramEnd"/>
    </w:p>
    <w:p w:rsidR="009369D2" w:rsidRPr="009369D2" w:rsidRDefault="009369D2" w:rsidP="009369D2">
      <w:pPr>
        <w:pStyle w:val="Default"/>
        <w:rPr>
          <w:sz w:val="32"/>
          <w:szCs w:val="32"/>
        </w:rPr>
      </w:pPr>
      <w:r w:rsidRPr="009369D2">
        <w:rPr>
          <w:sz w:val="32"/>
          <w:szCs w:val="32"/>
        </w:rPr>
        <w:t xml:space="preserve">   </w:t>
      </w:r>
      <w:proofErr w:type="gramStart"/>
      <w:r w:rsidRPr="009369D2">
        <w:rPr>
          <w:sz w:val="32"/>
          <w:szCs w:val="32"/>
        </w:rPr>
        <w:t xml:space="preserve">Второй блок – </w:t>
      </w:r>
      <w:r w:rsidRPr="009369D2">
        <w:rPr>
          <w:b/>
          <w:bCs/>
          <w:sz w:val="32"/>
          <w:szCs w:val="32"/>
        </w:rPr>
        <w:t xml:space="preserve">«Культура речи» </w:t>
      </w:r>
      <w:r w:rsidRPr="009369D2">
        <w:rPr>
          <w:sz w:val="32"/>
          <w:szCs w:val="32"/>
        </w:rPr>
        <w:t>–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9369D2">
        <w:rPr>
          <w:sz w:val="32"/>
          <w:szCs w:val="32"/>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rsidR="009369D2" w:rsidRPr="009369D2" w:rsidRDefault="009369D2" w:rsidP="009369D2">
      <w:pPr>
        <w:pStyle w:val="Default"/>
        <w:rPr>
          <w:sz w:val="32"/>
          <w:szCs w:val="32"/>
        </w:rPr>
      </w:pPr>
      <w:r w:rsidRPr="009369D2">
        <w:rPr>
          <w:sz w:val="32"/>
          <w:szCs w:val="32"/>
        </w:rPr>
        <w:t xml:space="preserve">   В третьем блоке – </w:t>
      </w:r>
      <w:r w:rsidRPr="009369D2">
        <w:rPr>
          <w:b/>
          <w:bCs/>
          <w:sz w:val="32"/>
          <w:szCs w:val="32"/>
        </w:rPr>
        <w:t xml:space="preserve">«Речь. Речевая деятельность. </w:t>
      </w:r>
      <w:proofErr w:type="gramStart"/>
      <w:r w:rsidRPr="009369D2">
        <w:rPr>
          <w:b/>
          <w:bCs/>
          <w:sz w:val="32"/>
          <w:szCs w:val="32"/>
        </w:rPr>
        <w:t xml:space="preserve">Текст» </w:t>
      </w:r>
      <w:r w:rsidRPr="009369D2">
        <w:rPr>
          <w:sz w:val="32"/>
          <w:szCs w:val="32"/>
        </w:rPr>
        <w:t xml:space="preserve">–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 </w:t>
      </w:r>
      <w:proofErr w:type="gramEnd"/>
    </w:p>
    <w:p w:rsidR="009369D2" w:rsidRPr="0022480E" w:rsidRDefault="009369D2" w:rsidP="003F32D0">
      <w:pPr>
        <w:pStyle w:val="Default"/>
        <w:rPr>
          <w:sz w:val="32"/>
          <w:szCs w:val="32"/>
        </w:rPr>
      </w:pPr>
    </w:p>
    <w:p w:rsidR="009369D2" w:rsidRPr="009369D2" w:rsidRDefault="009369D2" w:rsidP="006F508E">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          </w:t>
      </w:r>
    </w:p>
    <w:p w:rsidR="00576F8F" w:rsidRPr="00576F8F" w:rsidRDefault="00576F8F" w:rsidP="00576F8F">
      <w:pPr>
        <w:autoSpaceDE w:val="0"/>
        <w:autoSpaceDN w:val="0"/>
        <w:adjustRightInd w:val="0"/>
        <w:spacing w:after="0" w:line="240" w:lineRule="auto"/>
        <w:rPr>
          <w:rFonts w:ascii="Times New Roman" w:hAnsi="Times New Roman" w:cs="Times New Roman"/>
          <w:color w:val="000000"/>
          <w:sz w:val="32"/>
          <w:szCs w:val="32"/>
        </w:rPr>
      </w:pPr>
    </w:p>
    <w:p w:rsidR="00576F8F" w:rsidRPr="00576F8F" w:rsidRDefault="00576F8F" w:rsidP="00576F8F">
      <w:pPr>
        <w:autoSpaceDE w:val="0"/>
        <w:autoSpaceDN w:val="0"/>
        <w:adjustRightInd w:val="0"/>
        <w:spacing w:after="0" w:line="240" w:lineRule="auto"/>
        <w:rPr>
          <w:rFonts w:ascii="Times New Roman" w:hAnsi="Times New Roman" w:cs="Times New Roman"/>
          <w:sz w:val="32"/>
          <w:szCs w:val="32"/>
        </w:rPr>
      </w:pPr>
    </w:p>
    <w:p w:rsidR="00AB4DD7" w:rsidRDefault="00AB4DD7"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pPr>
    </w:p>
    <w:p w:rsidR="00DB71EF" w:rsidRDefault="00DB71EF" w:rsidP="00AB4DD7">
      <w:pPr>
        <w:rPr>
          <w:sz w:val="28"/>
          <w:szCs w:val="28"/>
        </w:rPr>
        <w:sectPr w:rsidR="00DB71EF" w:rsidSect="00BF0DE7">
          <w:pgSz w:w="11906" w:h="16838"/>
          <w:pgMar w:top="720" w:right="720" w:bottom="720" w:left="720" w:header="708" w:footer="708" w:gutter="0"/>
          <w:cols w:space="708"/>
          <w:docGrid w:linePitch="360"/>
        </w:sectPr>
      </w:pPr>
    </w:p>
    <w:p w:rsidR="006E0470" w:rsidRPr="006F508E" w:rsidRDefault="006F508E" w:rsidP="006E0470">
      <w:pPr>
        <w:rPr>
          <w:rFonts w:ascii="Times New Roman" w:hAnsi="Times New Roman" w:cs="Times New Roman"/>
          <w:b/>
          <w:sz w:val="28"/>
          <w:szCs w:val="28"/>
        </w:rPr>
      </w:pPr>
      <w:r>
        <w:rPr>
          <w:sz w:val="28"/>
          <w:szCs w:val="28"/>
        </w:rPr>
        <w:lastRenderedPageBreak/>
        <w:t xml:space="preserve">                                </w:t>
      </w:r>
      <w:r w:rsidRPr="006F508E">
        <w:rPr>
          <w:rFonts w:ascii="Times New Roman" w:hAnsi="Times New Roman" w:cs="Times New Roman"/>
          <w:b/>
          <w:sz w:val="28"/>
          <w:szCs w:val="28"/>
        </w:rPr>
        <w:t xml:space="preserve"> </w:t>
      </w:r>
      <w:r w:rsidR="006E0470" w:rsidRPr="006F508E">
        <w:rPr>
          <w:rFonts w:ascii="Times New Roman" w:hAnsi="Times New Roman" w:cs="Times New Roman"/>
          <w:b/>
          <w:sz w:val="28"/>
          <w:szCs w:val="28"/>
        </w:rPr>
        <w:t>Тематическое планирование уроков русског</w:t>
      </w:r>
      <w:r w:rsidR="007F114F" w:rsidRPr="006F508E">
        <w:rPr>
          <w:rFonts w:ascii="Times New Roman" w:hAnsi="Times New Roman" w:cs="Times New Roman"/>
          <w:b/>
          <w:sz w:val="28"/>
          <w:szCs w:val="28"/>
        </w:rPr>
        <w:t>о (родного) языка в 8 классе  (</w:t>
      </w:r>
      <w:r w:rsidR="00DB71EF" w:rsidRPr="006F508E">
        <w:rPr>
          <w:rFonts w:ascii="Times New Roman" w:hAnsi="Times New Roman" w:cs="Times New Roman"/>
          <w:b/>
          <w:sz w:val="28"/>
          <w:szCs w:val="28"/>
        </w:rPr>
        <w:t>17</w:t>
      </w:r>
      <w:r w:rsidR="006E0470" w:rsidRPr="006F508E">
        <w:rPr>
          <w:rFonts w:ascii="Times New Roman" w:hAnsi="Times New Roman" w:cs="Times New Roman"/>
          <w:b/>
          <w:sz w:val="28"/>
          <w:szCs w:val="28"/>
        </w:rPr>
        <w:t xml:space="preserve"> часов</w:t>
      </w:r>
      <w:proofErr w:type="gramStart"/>
      <w:r w:rsidR="00DB71EF" w:rsidRPr="006F508E">
        <w:rPr>
          <w:rFonts w:ascii="Times New Roman" w:hAnsi="Times New Roman" w:cs="Times New Roman"/>
          <w:b/>
          <w:sz w:val="28"/>
          <w:szCs w:val="28"/>
        </w:rPr>
        <w:t xml:space="preserve"> </w:t>
      </w:r>
      <w:r w:rsidR="007F114F" w:rsidRPr="006F508E">
        <w:rPr>
          <w:rFonts w:ascii="Times New Roman" w:hAnsi="Times New Roman" w:cs="Times New Roman"/>
          <w:b/>
          <w:sz w:val="28"/>
          <w:szCs w:val="28"/>
        </w:rPr>
        <w:t>)</w:t>
      </w:r>
      <w:proofErr w:type="gramEnd"/>
      <w:r w:rsidR="00DB71EF" w:rsidRPr="006F508E">
        <w:rPr>
          <w:rFonts w:ascii="Times New Roman" w:hAnsi="Times New Roman" w:cs="Times New Roman"/>
          <w:b/>
          <w:sz w:val="28"/>
          <w:szCs w:val="28"/>
        </w:rPr>
        <w:t xml:space="preserve">            </w:t>
      </w:r>
    </w:p>
    <w:tbl>
      <w:tblPr>
        <w:tblStyle w:val="1"/>
        <w:tblW w:w="14425" w:type="dxa"/>
        <w:tblLayout w:type="fixed"/>
        <w:tblLook w:val="04A0" w:firstRow="1" w:lastRow="0" w:firstColumn="1" w:lastColumn="0" w:noHBand="0" w:noVBand="1"/>
      </w:tblPr>
      <w:tblGrid>
        <w:gridCol w:w="822"/>
        <w:gridCol w:w="1129"/>
        <w:gridCol w:w="1276"/>
        <w:gridCol w:w="10020"/>
        <w:gridCol w:w="1178"/>
      </w:tblGrid>
      <w:tr w:rsidR="006F508E" w:rsidRPr="006F508E" w:rsidTr="006F508E">
        <w:trPr>
          <w:trHeight w:val="1356"/>
        </w:trPr>
        <w:tc>
          <w:tcPr>
            <w:tcW w:w="822"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 урока</w:t>
            </w:r>
          </w:p>
        </w:tc>
        <w:tc>
          <w:tcPr>
            <w:tcW w:w="1129"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Дата план</w:t>
            </w:r>
          </w:p>
        </w:tc>
        <w:tc>
          <w:tcPr>
            <w:tcW w:w="1276"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Дата факт</w:t>
            </w:r>
          </w:p>
        </w:tc>
        <w:tc>
          <w:tcPr>
            <w:tcW w:w="10020"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 xml:space="preserve">                            </w:t>
            </w:r>
          </w:p>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 xml:space="preserve">                    Тема урока</w:t>
            </w:r>
          </w:p>
        </w:tc>
        <w:tc>
          <w:tcPr>
            <w:tcW w:w="1178"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Кол-во часов.</w:t>
            </w:r>
          </w:p>
        </w:tc>
      </w:tr>
      <w:tr w:rsidR="006F508E" w:rsidRPr="006F508E" w:rsidTr="006F508E">
        <w:trPr>
          <w:trHeight w:val="445"/>
        </w:trPr>
        <w:tc>
          <w:tcPr>
            <w:tcW w:w="822" w:type="dxa"/>
          </w:tcPr>
          <w:p w:rsidR="006F508E" w:rsidRPr="006F508E" w:rsidRDefault="006F508E" w:rsidP="00874E3A">
            <w:pPr>
              <w:rPr>
                <w:rFonts w:ascii="Times New Roman" w:hAnsi="Times New Roman" w:cs="Times New Roman"/>
                <w:sz w:val="28"/>
                <w:szCs w:val="28"/>
              </w:rPr>
            </w:pPr>
          </w:p>
        </w:tc>
        <w:tc>
          <w:tcPr>
            <w:tcW w:w="1129" w:type="dxa"/>
          </w:tcPr>
          <w:p w:rsidR="006F508E" w:rsidRPr="006F508E" w:rsidRDefault="006F508E" w:rsidP="00874E3A">
            <w:pPr>
              <w:rPr>
                <w:rFonts w:ascii="Times New Roman" w:hAnsi="Times New Roman" w:cs="Times New Roman"/>
                <w:b/>
                <w:bCs/>
                <w:sz w:val="28"/>
                <w:szCs w:val="28"/>
              </w:rPr>
            </w:pPr>
          </w:p>
        </w:tc>
        <w:tc>
          <w:tcPr>
            <w:tcW w:w="1276" w:type="dxa"/>
          </w:tcPr>
          <w:p w:rsidR="006F508E" w:rsidRPr="006F508E" w:rsidRDefault="006F508E" w:rsidP="00874E3A">
            <w:pPr>
              <w:rPr>
                <w:rFonts w:ascii="Times New Roman" w:hAnsi="Times New Roman" w:cs="Times New Roman"/>
                <w:b/>
                <w:bCs/>
                <w:sz w:val="28"/>
                <w:szCs w:val="28"/>
              </w:rPr>
            </w:pPr>
          </w:p>
        </w:tc>
        <w:tc>
          <w:tcPr>
            <w:tcW w:w="10020"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b/>
                <w:bCs/>
                <w:sz w:val="28"/>
                <w:szCs w:val="28"/>
              </w:rPr>
              <w:t>Язык и культура (4 ч)</w:t>
            </w:r>
          </w:p>
        </w:tc>
        <w:tc>
          <w:tcPr>
            <w:tcW w:w="1178"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4</w:t>
            </w:r>
          </w:p>
        </w:tc>
      </w:tr>
      <w:tr w:rsidR="006F508E" w:rsidRPr="006F508E" w:rsidTr="006F508E">
        <w:trPr>
          <w:trHeight w:val="324"/>
        </w:trPr>
        <w:tc>
          <w:tcPr>
            <w:tcW w:w="822"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1</w:t>
            </w:r>
          </w:p>
        </w:tc>
        <w:tc>
          <w:tcPr>
            <w:tcW w:w="1129" w:type="dxa"/>
          </w:tcPr>
          <w:p w:rsidR="006F508E" w:rsidRPr="006F508E" w:rsidRDefault="006F508E" w:rsidP="00874E3A">
            <w:pPr>
              <w:rPr>
                <w:rFonts w:ascii="Times New Roman" w:hAnsi="Times New Roman" w:cs="Times New Roman"/>
                <w:sz w:val="28"/>
                <w:szCs w:val="28"/>
              </w:rPr>
            </w:pPr>
          </w:p>
        </w:tc>
        <w:tc>
          <w:tcPr>
            <w:tcW w:w="1276" w:type="dxa"/>
          </w:tcPr>
          <w:p w:rsidR="006F508E" w:rsidRPr="006F508E" w:rsidRDefault="006F508E" w:rsidP="00874E3A">
            <w:pPr>
              <w:rPr>
                <w:rFonts w:ascii="Times New Roman" w:hAnsi="Times New Roman" w:cs="Times New Roman"/>
                <w:sz w:val="28"/>
                <w:szCs w:val="28"/>
              </w:rPr>
            </w:pPr>
          </w:p>
        </w:tc>
        <w:tc>
          <w:tcPr>
            <w:tcW w:w="10020"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Культура речи в устноязычном общении. Речевой этикет</w:t>
            </w:r>
          </w:p>
        </w:tc>
        <w:tc>
          <w:tcPr>
            <w:tcW w:w="1178"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1</w:t>
            </w:r>
          </w:p>
        </w:tc>
      </w:tr>
      <w:tr w:rsidR="006F508E" w:rsidRPr="006F508E" w:rsidTr="006F508E">
        <w:trPr>
          <w:trHeight w:val="344"/>
        </w:trPr>
        <w:tc>
          <w:tcPr>
            <w:tcW w:w="822"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2</w:t>
            </w:r>
          </w:p>
        </w:tc>
        <w:tc>
          <w:tcPr>
            <w:tcW w:w="1129" w:type="dxa"/>
          </w:tcPr>
          <w:p w:rsidR="006F508E" w:rsidRPr="006F508E" w:rsidRDefault="006F508E" w:rsidP="00874E3A">
            <w:pPr>
              <w:rPr>
                <w:rFonts w:ascii="Times New Roman" w:hAnsi="Times New Roman" w:cs="Times New Roman"/>
                <w:sz w:val="28"/>
                <w:szCs w:val="28"/>
              </w:rPr>
            </w:pPr>
          </w:p>
        </w:tc>
        <w:tc>
          <w:tcPr>
            <w:tcW w:w="1276" w:type="dxa"/>
          </w:tcPr>
          <w:p w:rsidR="006F508E" w:rsidRPr="006F508E" w:rsidRDefault="006F508E" w:rsidP="00874E3A">
            <w:pPr>
              <w:rPr>
                <w:rFonts w:ascii="Times New Roman" w:hAnsi="Times New Roman" w:cs="Times New Roman"/>
                <w:sz w:val="28"/>
                <w:szCs w:val="28"/>
              </w:rPr>
            </w:pPr>
          </w:p>
        </w:tc>
        <w:tc>
          <w:tcPr>
            <w:tcW w:w="10020"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Условия успешной коммуникации.</w:t>
            </w:r>
          </w:p>
        </w:tc>
        <w:tc>
          <w:tcPr>
            <w:tcW w:w="1178"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1</w:t>
            </w:r>
          </w:p>
        </w:tc>
      </w:tr>
      <w:tr w:rsidR="006F508E" w:rsidRPr="006F508E" w:rsidTr="006F508E">
        <w:trPr>
          <w:trHeight w:val="324"/>
        </w:trPr>
        <w:tc>
          <w:tcPr>
            <w:tcW w:w="822"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3</w:t>
            </w:r>
          </w:p>
        </w:tc>
        <w:tc>
          <w:tcPr>
            <w:tcW w:w="1129" w:type="dxa"/>
          </w:tcPr>
          <w:p w:rsidR="006F508E" w:rsidRPr="006F508E" w:rsidRDefault="006F508E" w:rsidP="00874E3A">
            <w:pPr>
              <w:rPr>
                <w:rFonts w:ascii="Times New Roman" w:hAnsi="Times New Roman" w:cs="Times New Roman"/>
                <w:sz w:val="28"/>
                <w:szCs w:val="28"/>
              </w:rPr>
            </w:pPr>
          </w:p>
        </w:tc>
        <w:tc>
          <w:tcPr>
            <w:tcW w:w="1276" w:type="dxa"/>
          </w:tcPr>
          <w:p w:rsidR="006F508E" w:rsidRPr="006F508E" w:rsidRDefault="006F508E" w:rsidP="00874E3A">
            <w:pPr>
              <w:rPr>
                <w:rFonts w:ascii="Times New Roman" w:hAnsi="Times New Roman" w:cs="Times New Roman"/>
                <w:sz w:val="28"/>
                <w:szCs w:val="28"/>
              </w:rPr>
            </w:pPr>
          </w:p>
        </w:tc>
        <w:tc>
          <w:tcPr>
            <w:tcW w:w="10020"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Тактика речевого общения. Правила ведения спора.</w:t>
            </w:r>
          </w:p>
        </w:tc>
        <w:tc>
          <w:tcPr>
            <w:tcW w:w="1178"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1</w:t>
            </w:r>
          </w:p>
        </w:tc>
      </w:tr>
      <w:tr w:rsidR="006F508E" w:rsidRPr="006F508E" w:rsidTr="006F508E">
        <w:trPr>
          <w:trHeight w:val="688"/>
        </w:trPr>
        <w:tc>
          <w:tcPr>
            <w:tcW w:w="822"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4</w:t>
            </w:r>
          </w:p>
        </w:tc>
        <w:tc>
          <w:tcPr>
            <w:tcW w:w="1129" w:type="dxa"/>
          </w:tcPr>
          <w:p w:rsidR="006F508E" w:rsidRPr="006F508E" w:rsidRDefault="006F508E" w:rsidP="00874E3A">
            <w:pPr>
              <w:rPr>
                <w:rFonts w:ascii="Times New Roman" w:hAnsi="Times New Roman" w:cs="Times New Roman"/>
                <w:sz w:val="28"/>
                <w:szCs w:val="28"/>
              </w:rPr>
            </w:pPr>
          </w:p>
        </w:tc>
        <w:tc>
          <w:tcPr>
            <w:tcW w:w="1276" w:type="dxa"/>
          </w:tcPr>
          <w:p w:rsidR="006F508E" w:rsidRPr="006F508E" w:rsidRDefault="006F508E" w:rsidP="00874E3A">
            <w:pPr>
              <w:rPr>
                <w:rFonts w:ascii="Times New Roman" w:hAnsi="Times New Roman" w:cs="Times New Roman"/>
                <w:sz w:val="28"/>
                <w:szCs w:val="28"/>
              </w:rPr>
            </w:pPr>
          </w:p>
        </w:tc>
        <w:tc>
          <w:tcPr>
            <w:tcW w:w="10020"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Экология языка. Соблюдение норм этикета в  общении. Практическая работа</w:t>
            </w:r>
          </w:p>
        </w:tc>
        <w:tc>
          <w:tcPr>
            <w:tcW w:w="1178" w:type="dxa"/>
          </w:tcPr>
          <w:p w:rsidR="006F508E" w:rsidRPr="006F508E" w:rsidRDefault="006F508E" w:rsidP="00874E3A">
            <w:pPr>
              <w:pStyle w:val="Default"/>
              <w:rPr>
                <w:color w:val="auto"/>
                <w:sz w:val="28"/>
                <w:szCs w:val="28"/>
              </w:rPr>
            </w:pPr>
            <w:r w:rsidRPr="006F508E">
              <w:rPr>
                <w:color w:val="auto"/>
                <w:sz w:val="28"/>
                <w:szCs w:val="28"/>
              </w:rPr>
              <w:t>1</w:t>
            </w:r>
          </w:p>
        </w:tc>
      </w:tr>
      <w:tr w:rsidR="006F508E" w:rsidRPr="006F508E" w:rsidTr="006F508E">
        <w:trPr>
          <w:trHeight w:val="850"/>
        </w:trPr>
        <w:tc>
          <w:tcPr>
            <w:tcW w:w="822" w:type="dxa"/>
          </w:tcPr>
          <w:p w:rsidR="006F508E" w:rsidRPr="006F508E" w:rsidRDefault="006F508E" w:rsidP="00874E3A">
            <w:pPr>
              <w:rPr>
                <w:rFonts w:ascii="Times New Roman" w:hAnsi="Times New Roman" w:cs="Times New Roman"/>
                <w:sz w:val="28"/>
                <w:szCs w:val="28"/>
              </w:rPr>
            </w:pPr>
          </w:p>
        </w:tc>
        <w:tc>
          <w:tcPr>
            <w:tcW w:w="1129" w:type="dxa"/>
          </w:tcPr>
          <w:p w:rsidR="006F508E" w:rsidRPr="006F508E" w:rsidRDefault="006F508E" w:rsidP="00874E3A">
            <w:pPr>
              <w:rPr>
                <w:rFonts w:ascii="Times New Roman" w:hAnsi="Times New Roman" w:cs="Times New Roman"/>
                <w:b/>
                <w:bCs/>
                <w:sz w:val="28"/>
                <w:szCs w:val="28"/>
              </w:rPr>
            </w:pPr>
          </w:p>
        </w:tc>
        <w:tc>
          <w:tcPr>
            <w:tcW w:w="1276" w:type="dxa"/>
          </w:tcPr>
          <w:p w:rsidR="006F508E" w:rsidRPr="006F508E" w:rsidRDefault="006F508E" w:rsidP="00874E3A">
            <w:pPr>
              <w:rPr>
                <w:rFonts w:ascii="Times New Roman" w:hAnsi="Times New Roman" w:cs="Times New Roman"/>
                <w:b/>
                <w:bCs/>
                <w:sz w:val="28"/>
                <w:szCs w:val="28"/>
              </w:rPr>
            </w:pPr>
          </w:p>
        </w:tc>
        <w:tc>
          <w:tcPr>
            <w:tcW w:w="10020" w:type="dxa"/>
          </w:tcPr>
          <w:p w:rsidR="006F508E" w:rsidRPr="006F508E" w:rsidRDefault="006F508E" w:rsidP="00874E3A">
            <w:pPr>
              <w:rPr>
                <w:rFonts w:ascii="Times New Roman" w:hAnsi="Times New Roman" w:cs="Times New Roman"/>
                <w:b/>
                <w:bCs/>
                <w:sz w:val="28"/>
                <w:szCs w:val="28"/>
              </w:rPr>
            </w:pPr>
            <w:r w:rsidRPr="006F508E">
              <w:rPr>
                <w:rFonts w:ascii="Times New Roman" w:hAnsi="Times New Roman" w:cs="Times New Roman"/>
                <w:b/>
                <w:bCs/>
                <w:sz w:val="28"/>
                <w:szCs w:val="28"/>
              </w:rPr>
              <w:t>Культура речи. Нормы языка и правильность речи (5 ч)</w:t>
            </w:r>
          </w:p>
        </w:tc>
        <w:tc>
          <w:tcPr>
            <w:tcW w:w="1178"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5</w:t>
            </w:r>
          </w:p>
        </w:tc>
      </w:tr>
      <w:tr w:rsidR="006F508E" w:rsidRPr="006F508E" w:rsidTr="006F508E">
        <w:trPr>
          <w:trHeight w:val="344"/>
        </w:trPr>
        <w:tc>
          <w:tcPr>
            <w:tcW w:w="822"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5</w:t>
            </w:r>
          </w:p>
        </w:tc>
        <w:tc>
          <w:tcPr>
            <w:tcW w:w="1129" w:type="dxa"/>
          </w:tcPr>
          <w:p w:rsidR="006F508E" w:rsidRPr="006F508E" w:rsidRDefault="006F508E" w:rsidP="00874E3A">
            <w:pPr>
              <w:rPr>
                <w:rFonts w:ascii="Times New Roman" w:hAnsi="Times New Roman" w:cs="Times New Roman"/>
                <w:sz w:val="28"/>
                <w:szCs w:val="28"/>
              </w:rPr>
            </w:pPr>
          </w:p>
        </w:tc>
        <w:tc>
          <w:tcPr>
            <w:tcW w:w="1276" w:type="dxa"/>
          </w:tcPr>
          <w:p w:rsidR="006F508E" w:rsidRPr="006F508E" w:rsidRDefault="006F508E" w:rsidP="00874E3A">
            <w:pPr>
              <w:rPr>
                <w:rFonts w:ascii="Times New Roman" w:hAnsi="Times New Roman" w:cs="Times New Roman"/>
                <w:sz w:val="28"/>
                <w:szCs w:val="28"/>
              </w:rPr>
            </w:pPr>
          </w:p>
        </w:tc>
        <w:tc>
          <w:tcPr>
            <w:tcW w:w="10020"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Русская лексика с точки зрения ее происхождения и употребления</w:t>
            </w:r>
          </w:p>
        </w:tc>
        <w:tc>
          <w:tcPr>
            <w:tcW w:w="1178"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1</w:t>
            </w:r>
          </w:p>
        </w:tc>
      </w:tr>
      <w:tr w:rsidR="006F508E" w:rsidRPr="006F508E" w:rsidTr="006F508E">
        <w:trPr>
          <w:trHeight w:val="324"/>
        </w:trPr>
        <w:tc>
          <w:tcPr>
            <w:tcW w:w="822"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6</w:t>
            </w:r>
          </w:p>
        </w:tc>
        <w:tc>
          <w:tcPr>
            <w:tcW w:w="1129" w:type="dxa"/>
          </w:tcPr>
          <w:p w:rsidR="006F508E" w:rsidRPr="006F508E" w:rsidRDefault="006F508E" w:rsidP="00874E3A">
            <w:pPr>
              <w:rPr>
                <w:rFonts w:ascii="Times New Roman" w:hAnsi="Times New Roman" w:cs="Times New Roman"/>
                <w:sz w:val="28"/>
                <w:szCs w:val="28"/>
              </w:rPr>
            </w:pPr>
          </w:p>
        </w:tc>
        <w:tc>
          <w:tcPr>
            <w:tcW w:w="1276" w:type="dxa"/>
          </w:tcPr>
          <w:p w:rsidR="006F508E" w:rsidRPr="006F508E" w:rsidRDefault="006F508E" w:rsidP="00874E3A">
            <w:pPr>
              <w:rPr>
                <w:rFonts w:ascii="Times New Roman" w:hAnsi="Times New Roman" w:cs="Times New Roman"/>
                <w:sz w:val="28"/>
                <w:szCs w:val="28"/>
              </w:rPr>
            </w:pPr>
          </w:p>
        </w:tc>
        <w:tc>
          <w:tcPr>
            <w:tcW w:w="10020"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Слово в лексической системе языка</w:t>
            </w:r>
          </w:p>
        </w:tc>
        <w:tc>
          <w:tcPr>
            <w:tcW w:w="1178"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1</w:t>
            </w:r>
          </w:p>
        </w:tc>
      </w:tr>
      <w:tr w:rsidR="006F508E" w:rsidRPr="006F508E" w:rsidTr="006F508E">
        <w:trPr>
          <w:trHeight w:val="344"/>
        </w:trPr>
        <w:tc>
          <w:tcPr>
            <w:tcW w:w="822"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7</w:t>
            </w:r>
          </w:p>
        </w:tc>
        <w:tc>
          <w:tcPr>
            <w:tcW w:w="1129" w:type="dxa"/>
          </w:tcPr>
          <w:p w:rsidR="006F508E" w:rsidRPr="006F508E" w:rsidRDefault="006F508E" w:rsidP="00874E3A">
            <w:pPr>
              <w:rPr>
                <w:rFonts w:ascii="Times New Roman" w:hAnsi="Times New Roman" w:cs="Times New Roman"/>
                <w:sz w:val="28"/>
                <w:szCs w:val="28"/>
              </w:rPr>
            </w:pPr>
          </w:p>
        </w:tc>
        <w:tc>
          <w:tcPr>
            <w:tcW w:w="1276" w:type="dxa"/>
          </w:tcPr>
          <w:p w:rsidR="006F508E" w:rsidRPr="006F508E" w:rsidRDefault="006F508E" w:rsidP="00874E3A">
            <w:pPr>
              <w:rPr>
                <w:rFonts w:ascii="Times New Roman" w:hAnsi="Times New Roman" w:cs="Times New Roman"/>
                <w:sz w:val="28"/>
                <w:szCs w:val="28"/>
              </w:rPr>
            </w:pPr>
          </w:p>
        </w:tc>
        <w:tc>
          <w:tcPr>
            <w:tcW w:w="10020"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Стилистические ресурсы фразеологии</w:t>
            </w:r>
          </w:p>
        </w:tc>
        <w:tc>
          <w:tcPr>
            <w:tcW w:w="1178"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1</w:t>
            </w:r>
          </w:p>
        </w:tc>
      </w:tr>
      <w:tr w:rsidR="006F508E" w:rsidRPr="006F508E" w:rsidTr="006F508E">
        <w:trPr>
          <w:trHeight w:val="324"/>
        </w:trPr>
        <w:tc>
          <w:tcPr>
            <w:tcW w:w="822"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8</w:t>
            </w:r>
          </w:p>
        </w:tc>
        <w:tc>
          <w:tcPr>
            <w:tcW w:w="1129" w:type="dxa"/>
          </w:tcPr>
          <w:p w:rsidR="006F508E" w:rsidRPr="006F508E" w:rsidRDefault="006F508E" w:rsidP="00874E3A">
            <w:pPr>
              <w:rPr>
                <w:rFonts w:ascii="Times New Roman" w:hAnsi="Times New Roman" w:cs="Times New Roman"/>
                <w:sz w:val="28"/>
                <w:szCs w:val="28"/>
              </w:rPr>
            </w:pPr>
          </w:p>
        </w:tc>
        <w:tc>
          <w:tcPr>
            <w:tcW w:w="1276" w:type="dxa"/>
          </w:tcPr>
          <w:p w:rsidR="006F508E" w:rsidRPr="006F508E" w:rsidRDefault="006F508E" w:rsidP="00874E3A">
            <w:pPr>
              <w:rPr>
                <w:rFonts w:ascii="Times New Roman" w:hAnsi="Times New Roman" w:cs="Times New Roman"/>
                <w:sz w:val="28"/>
                <w:szCs w:val="28"/>
              </w:rPr>
            </w:pPr>
          </w:p>
        </w:tc>
        <w:tc>
          <w:tcPr>
            <w:tcW w:w="10020"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Фонетика. Акцентологические нормы</w:t>
            </w:r>
          </w:p>
        </w:tc>
        <w:tc>
          <w:tcPr>
            <w:tcW w:w="1178"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1</w:t>
            </w:r>
          </w:p>
        </w:tc>
      </w:tr>
      <w:tr w:rsidR="006F508E" w:rsidRPr="006F508E" w:rsidTr="006F508E">
        <w:trPr>
          <w:trHeight w:val="344"/>
        </w:trPr>
        <w:tc>
          <w:tcPr>
            <w:tcW w:w="822"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9</w:t>
            </w:r>
          </w:p>
        </w:tc>
        <w:tc>
          <w:tcPr>
            <w:tcW w:w="1129" w:type="dxa"/>
          </w:tcPr>
          <w:p w:rsidR="006F508E" w:rsidRPr="006F508E" w:rsidRDefault="006F508E" w:rsidP="00874E3A">
            <w:pPr>
              <w:rPr>
                <w:rFonts w:ascii="Times New Roman" w:hAnsi="Times New Roman" w:cs="Times New Roman"/>
                <w:sz w:val="28"/>
                <w:szCs w:val="28"/>
              </w:rPr>
            </w:pPr>
          </w:p>
        </w:tc>
        <w:tc>
          <w:tcPr>
            <w:tcW w:w="1276" w:type="dxa"/>
          </w:tcPr>
          <w:p w:rsidR="006F508E" w:rsidRPr="006F508E" w:rsidRDefault="006F508E" w:rsidP="00874E3A">
            <w:pPr>
              <w:rPr>
                <w:rFonts w:ascii="Times New Roman" w:hAnsi="Times New Roman" w:cs="Times New Roman"/>
                <w:sz w:val="28"/>
                <w:szCs w:val="28"/>
              </w:rPr>
            </w:pPr>
          </w:p>
        </w:tc>
        <w:tc>
          <w:tcPr>
            <w:tcW w:w="10020"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Грамматические и речевые нормы русского языка</w:t>
            </w:r>
          </w:p>
        </w:tc>
        <w:tc>
          <w:tcPr>
            <w:tcW w:w="1178" w:type="dxa"/>
          </w:tcPr>
          <w:p w:rsidR="006F508E" w:rsidRPr="006F508E" w:rsidRDefault="006F508E" w:rsidP="00874E3A">
            <w:pPr>
              <w:pStyle w:val="Default"/>
              <w:rPr>
                <w:color w:val="auto"/>
                <w:sz w:val="28"/>
                <w:szCs w:val="28"/>
              </w:rPr>
            </w:pPr>
            <w:r w:rsidRPr="006F508E">
              <w:rPr>
                <w:color w:val="auto"/>
                <w:sz w:val="28"/>
                <w:szCs w:val="28"/>
              </w:rPr>
              <w:t>1</w:t>
            </w:r>
          </w:p>
        </w:tc>
      </w:tr>
      <w:tr w:rsidR="006F508E" w:rsidRPr="006F508E" w:rsidTr="006F508E">
        <w:trPr>
          <w:trHeight w:val="425"/>
        </w:trPr>
        <w:tc>
          <w:tcPr>
            <w:tcW w:w="822" w:type="dxa"/>
          </w:tcPr>
          <w:p w:rsidR="006F508E" w:rsidRPr="006F508E" w:rsidRDefault="006F508E" w:rsidP="00874E3A">
            <w:pPr>
              <w:rPr>
                <w:rFonts w:ascii="Times New Roman" w:hAnsi="Times New Roman" w:cs="Times New Roman"/>
                <w:sz w:val="28"/>
                <w:szCs w:val="28"/>
              </w:rPr>
            </w:pPr>
          </w:p>
        </w:tc>
        <w:tc>
          <w:tcPr>
            <w:tcW w:w="1129" w:type="dxa"/>
          </w:tcPr>
          <w:p w:rsidR="006F508E" w:rsidRPr="006F508E" w:rsidRDefault="006F508E" w:rsidP="00874E3A">
            <w:pPr>
              <w:rPr>
                <w:rFonts w:ascii="Times New Roman" w:hAnsi="Times New Roman" w:cs="Times New Roman"/>
                <w:b/>
                <w:bCs/>
                <w:sz w:val="28"/>
                <w:szCs w:val="28"/>
              </w:rPr>
            </w:pPr>
          </w:p>
        </w:tc>
        <w:tc>
          <w:tcPr>
            <w:tcW w:w="1276" w:type="dxa"/>
          </w:tcPr>
          <w:p w:rsidR="006F508E" w:rsidRPr="006F508E" w:rsidRDefault="006F508E" w:rsidP="00874E3A">
            <w:pPr>
              <w:rPr>
                <w:rFonts w:ascii="Times New Roman" w:hAnsi="Times New Roman" w:cs="Times New Roman"/>
                <w:b/>
                <w:bCs/>
                <w:sz w:val="28"/>
                <w:szCs w:val="28"/>
              </w:rPr>
            </w:pPr>
          </w:p>
        </w:tc>
        <w:tc>
          <w:tcPr>
            <w:tcW w:w="10020" w:type="dxa"/>
          </w:tcPr>
          <w:p w:rsidR="006F508E" w:rsidRPr="006F508E" w:rsidRDefault="006F508E" w:rsidP="00874E3A">
            <w:pPr>
              <w:rPr>
                <w:rFonts w:ascii="Times New Roman" w:hAnsi="Times New Roman" w:cs="Times New Roman"/>
                <w:b/>
                <w:bCs/>
                <w:sz w:val="28"/>
                <w:szCs w:val="28"/>
              </w:rPr>
            </w:pPr>
            <w:r w:rsidRPr="006F508E">
              <w:rPr>
                <w:rFonts w:ascii="Times New Roman" w:hAnsi="Times New Roman" w:cs="Times New Roman"/>
                <w:b/>
                <w:bCs/>
                <w:sz w:val="28"/>
                <w:szCs w:val="28"/>
              </w:rPr>
              <w:t>Речь. Речевая деятельность. Текст (8 ч)</w:t>
            </w:r>
          </w:p>
        </w:tc>
        <w:tc>
          <w:tcPr>
            <w:tcW w:w="1178"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8</w:t>
            </w:r>
          </w:p>
        </w:tc>
      </w:tr>
      <w:tr w:rsidR="006F508E" w:rsidRPr="006F508E" w:rsidTr="006F508E">
        <w:trPr>
          <w:trHeight w:val="324"/>
        </w:trPr>
        <w:tc>
          <w:tcPr>
            <w:tcW w:w="822"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10</w:t>
            </w:r>
          </w:p>
        </w:tc>
        <w:tc>
          <w:tcPr>
            <w:tcW w:w="1129" w:type="dxa"/>
          </w:tcPr>
          <w:p w:rsidR="006F508E" w:rsidRPr="006F508E" w:rsidRDefault="006F508E" w:rsidP="00874E3A">
            <w:pPr>
              <w:rPr>
                <w:rFonts w:ascii="Times New Roman" w:hAnsi="Times New Roman" w:cs="Times New Roman"/>
                <w:sz w:val="28"/>
                <w:szCs w:val="28"/>
              </w:rPr>
            </w:pPr>
          </w:p>
        </w:tc>
        <w:tc>
          <w:tcPr>
            <w:tcW w:w="1276" w:type="dxa"/>
          </w:tcPr>
          <w:p w:rsidR="006F508E" w:rsidRPr="006F508E" w:rsidRDefault="006F508E" w:rsidP="00874E3A">
            <w:pPr>
              <w:rPr>
                <w:rFonts w:ascii="Times New Roman" w:hAnsi="Times New Roman" w:cs="Times New Roman"/>
                <w:sz w:val="28"/>
                <w:szCs w:val="28"/>
              </w:rPr>
            </w:pPr>
          </w:p>
        </w:tc>
        <w:tc>
          <w:tcPr>
            <w:tcW w:w="10020"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 xml:space="preserve">Текст  как произведение речи. Функционально-смысловые типы текстов. </w:t>
            </w:r>
          </w:p>
        </w:tc>
        <w:tc>
          <w:tcPr>
            <w:tcW w:w="1178"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1</w:t>
            </w:r>
          </w:p>
        </w:tc>
      </w:tr>
      <w:tr w:rsidR="006F508E" w:rsidRPr="006F508E" w:rsidTr="006F508E">
        <w:trPr>
          <w:trHeight w:val="344"/>
        </w:trPr>
        <w:tc>
          <w:tcPr>
            <w:tcW w:w="822"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11</w:t>
            </w:r>
          </w:p>
        </w:tc>
        <w:tc>
          <w:tcPr>
            <w:tcW w:w="1129" w:type="dxa"/>
          </w:tcPr>
          <w:p w:rsidR="006F508E" w:rsidRPr="006F508E" w:rsidRDefault="006F508E" w:rsidP="00874E3A">
            <w:pPr>
              <w:rPr>
                <w:rFonts w:ascii="Times New Roman" w:hAnsi="Times New Roman" w:cs="Times New Roman"/>
                <w:sz w:val="28"/>
                <w:szCs w:val="28"/>
              </w:rPr>
            </w:pPr>
          </w:p>
        </w:tc>
        <w:tc>
          <w:tcPr>
            <w:tcW w:w="1276" w:type="dxa"/>
          </w:tcPr>
          <w:p w:rsidR="006F508E" w:rsidRPr="006F508E" w:rsidRDefault="006F508E" w:rsidP="00874E3A">
            <w:pPr>
              <w:rPr>
                <w:rFonts w:ascii="Times New Roman" w:hAnsi="Times New Roman" w:cs="Times New Roman"/>
                <w:sz w:val="28"/>
                <w:szCs w:val="28"/>
              </w:rPr>
            </w:pPr>
          </w:p>
        </w:tc>
        <w:tc>
          <w:tcPr>
            <w:tcW w:w="10020"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Построение текста-рассуждения, доказательство, способы аргументации</w:t>
            </w:r>
          </w:p>
        </w:tc>
        <w:tc>
          <w:tcPr>
            <w:tcW w:w="1178"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1</w:t>
            </w:r>
          </w:p>
        </w:tc>
      </w:tr>
      <w:tr w:rsidR="006F508E" w:rsidRPr="006F508E" w:rsidTr="006F508E">
        <w:trPr>
          <w:trHeight w:val="668"/>
        </w:trPr>
        <w:tc>
          <w:tcPr>
            <w:tcW w:w="822"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12-13</w:t>
            </w:r>
          </w:p>
        </w:tc>
        <w:tc>
          <w:tcPr>
            <w:tcW w:w="1129" w:type="dxa"/>
          </w:tcPr>
          <w:p w:rsidR="006F508E" w:rsidRPr="006F508E" w:rsidRDefault="006F508E" w:rsidP="00874E3A">
            <w:pPr>
              <w:rPr>
                <w:rFonts w:ascii="Times New Roman" w:hAnsi="Times New Roman" w:cs="Times New Roman"/>
                <w:bCs/>
                <w:sz w:val="28"/>
                <w:szCs w:val="28"/>
              </w:rPr>
            </w:pPr>
          </w:p>
        </w:tc>
        <w:tc>
          <w:tcPr>
            <w:tcW w:w="1276" w:type="dxa"/>
          </w:tcPr>
          <w:p w:rsidR="006F508E" w:rsidRPr="006F508E" w:rsidRDefault="006F508E" w:rsidP="00874E3A">
            <w:pPr>
              <w:rPr>
                <w:rFonts w:ascii="Times New Roman" w:hAnsi="Times New Roman" w:cs="Times New Roman"/>
                <w:bCs/>
                <w:sz w:val="28"/>
                <w:szCs w:val="28"/>
              </w:rPr>
            </w:pPr>
          </w:p>
        </w:tc>
        <w:tc>
          <w:tcPr>
            <w:tcW w:w="10020"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bCs/>
                <w:sz w:val="28"/>
                <w:szCs w:val="28"/>
              </w:rPr>
              <w:t>Жанровая классификация ученических сочинений. Моделирование текста по законам жанра.</w:t>
            </w:r>
          </w:p>
        </w:tc>
        <w:tc>
          <w:tcPr>
            <w:tcW w:w="1178"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2</w:t>
            </w:r>
          </w:p>
        </w:tc>
      </w:tr>
      <w:tr w:rsidR="006F508E" w:rsidRPr="006F508E" w:rsidTr="006F508E">
        <w:trPr>
          <w:trHeight w:val="688"/>
        </w:trPr>
        <w:tc>
          <w:tcPr>
            <w:tcW w:w="822"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14-15</w:t>
            </w:r>
          </w:p>
        </w:tc>
        <w:tc>
          <w:tcPr>
            <w:tcW w:w="1129" w:type="dxa"/>
          </w:tcPr>
          <w:p w:rsidR="006F508E" w:rsidRPr="006F508E" w:rsidRDefault="006F508E" w:rsidP="00874E3A">
            <w:pPr>
              <w:rPr>
                <w:rFonts w:ascii="Times New Roman" w:hAnsi="Times New Roman" w:cs="Times New Roman"/>
                <w:sz w:val="28"/>
                <w:szCs w:val="28"/>
              </w:rPr>
            </w:pPr>
          </w:p>
        </w:tc>
        <w:tc>
          <w:tcPr>
            <w:tcW w:w="1276" w:type="dxa"/>
          </w:tcPr>
          <w:p w:rsidR="006F508E" w:rsidRPr="006F508E" w:rsidRDefault="006F508E" w:rsidP="00874E3A">
            <w:pPr>
              <w:rPr>
                <w:rFonts w:ascii="Times New Roman" w:hAnsi="Times New Roman" w:cs="Times New Roman"/>
                <w:sz w:val="28"/>
                <w:szCs w:val="28"/>
              </w:rPr>
            </w:pPr>
          </w:p>
        </w:tc>
        <w:tc>
          <w:tcPr>
            <w:tcW w:w="10020"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Учимся писать сочинение</w:t>
            </w:r>
          </w:p>
        </w:tc>
        <w:tc>
          <w:tcPr>
            <w:tcW w:w="1178"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2</w:t>
            </w:r>
          </w:p>
        </w:tc>
      </w:tr>
      <w:tr w:rsidR="006F508E" w:rsidRPr="006F508E" w:rsidTr="006F508E">
        <w:trPr>
          <w:trHeight w:val="688"/>
        </w:trPr>
        <w:tc>
          <w:tcPr>
            <w:tcW w:w="822"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16-17</w:t>
            </w:r>
          </w:p>
        </w:tc>
        <w:tc>
          <w:tcPr>
            <w:tcW w:w="1129" w:type="dxa"/>
          </w:tcPr>
          <w:p w:rsidR="006F508E" w:rsidRPr="006F508E" w:rsidRDefault="006F508E" w:rsidP="00874E3A">
            <w:pPr>
              <w:rPr>
                <w:rFonts w:ascii="Times New Roman" w:hAnsi="Times New Roman" w:cs="Times New Roman"/>
                <w:sz w:val="28"/>
                <w:szCs w:val="28"/>
              </w:rPr>
            </w:pPr>
          </w:p>
        </w:tc>
        <w:tc>
          <w:tcPr>
            <w:tcW w:w="1276" w:type="dxa"/>
          </w:tcPr>
          <w:p w:rsidR="006F508E" w:rsidRPr="006F508E" w:rsidRDefault="006F508E" w:rsidP="00874E3A">
            <w:pPr>
              <w:rPr>
                <w:rFonts w:ascii="Times New Roman" w:hAnsi="Times New Roman" w:cs="Times New Roman"/>
                <w:sz w:val="28"/>
                <w:szCs w:val="28"/>
              </w:rPr>
            </w:pPr>
          </w:p>
        </w:tc>
        <w:tc>
          <w:tcPr>
            <w:tcW w:w="10020" w:type="dxa"/>
          </w:tcPr>
          <w:p w:rsidR="006F508E" w:rsidRPr="006F508E" w:rsidRDefault="006F508E" w:rsidP="00874E3A">
            <w:pPr>
              <w:rPr>
                <w:rFonts w:ascii="Times New Roman" w:hAnsi="Times New Roman" w:cs="Times New Roman"/>
                <w:sz w:val="28"/>
                <w:szCs w:val="28"/>
              </w:rPr>
            </w:pPr>
            <w:r w:rsidRPr="006F508E">
              <w:rPr>
                <w:rFonts w:ascii="Times New Roman" w:hAnsi="Times New Roman" w:cs="Times New Roman"/>
                <w:sz w:val="28"/>
                <w:szCs w:val="28"/>
              </w:rPr>
              <w:t xml:space="preserve"> Функциональные разновидности языка</w:t>
            </w:r>
          </w:p>
          <w:p w:rsidR="006F508E" w:rsidRPr="006F508E" w:rsidRDefault="006F508E" w:rsidP="00874E3A">
            <w:pPr>
              <w:rPr>
                <w:rFonts w:ascii="Times New Roman" w:hAnsi="Times New Roman" w:cs="Times New Roman"/>
                <w:sz w:val="28"/>
                <w:szCs w:val="28"/>
              </w:rPr>
            </w:pPr>
          </w:p>
        </w:tc>
        <w:tc>
          <w:tcPr>
            <w:tcW w:w="1178" w:type="dxa"/>
          </w:tcPr>
          <w:p w:rsidR="006F508E" w:rsidRPr="006F508E" w:rsidRDefault="006F508E" w:rsidP="00874E3A">
            <w:pPr>
              <w:rPr>
                <w:rFonts w:ascii="Times New Roman" w:hAnsi="Times New Roman" w:cs="Times New Roman"/>
                <w:sz w:val="28"/>
                <w:szCs w:val="28"/>
              </w:rPr>
            </w:pPr>
          </w:p>
        </w:tc>
      </w:tr>
    </w:tbl>
    <w:p w:rsidR="00217B6F" w:rsidRDefault="00217B6F" w:rsidP="006E0470">
      <w:pPr>
        <w:rPr>
          <w:rFonts w:ascii="Times New Roman" w:hAnsi="Times New Roman" w:cs="Times New Roman"/>
          <w:b/>
        </w:rPr>
      </w:pPr>
    </w:p>
    <w:p w:rsidR="00217B6F" w:rsidRDefault="00217B6F" w:rsidP="006E0470">
      <w:pPr>
        <w:rPr>
          <w:rFonts w:ascii="Times New Roman" w:hAnsi="Times New Roman" w:cs="Times New Roman"/>
          <w:b/>
        </w:rPr>
      </w:pPr>
    </w:p>
    <w:p w:rsidR="006E0470" w:rsidRPr="003E5B92" w:rsidRDefault="006E0470" w:rsidP="006E0470">
      <w:pPr>
        <w:rPr>
          <w:rFonts w:ascii="Times New Roman" w:hAnsi="Times New Roman" w:cs="Times New Roman"/>
        </w:rPr>
      </w:pPr>
    </w:p>
    <w:p w:rsidR="006E0470" w:rsidRPr="003E5B92" w:rsidRDefault="006E0470" w:rsidP="006E0470">
      <w:pPr>
        <w:rPr>
          <w:rFonts w:ascii="Times New Roman" w:hAnsi="Times New Roman" w:cs="Times New Roman"/>
        </w:rPr>
      </w:pPr>
    </w:p>
    <w:p w:rsidR="00AB4DD7" w:rsidRDefault="00AB4DD7"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 w:rsidR="00F6056F" w:rsidRDefault="00F6056F" w:rsidP="00AB4DD7">
      <w:pPr>
        <w:sectPr w:rsidR="00F6056F" w:rsidSect="00DB71EF">
          <w:pgSz w:w="16838" w:h="11906" w:orient="landscape"/>
          <w:pgMar w:top="720" w:right="720" w:bottom="720" w:left="720" w:header="708" w:footer="708" w:gutter="0"/>
          <w:cols w:space="708"/>
          <w:docGrid w:linePitch="360"/>
        </w:sectPr>
      </w:pPr>
    </w:p>
    <w:p w:rsidR="00F6056F" w:rsidRPr="00F6056F" w:rsidRDefault="00F6056F" w:rsidP="00F6056F">
      <w:pPr>
        <w:spacing w:after="0" w:line="240" w:lineRule="auto"/>
        <w:rPr>
          <w:rFonts w:ascii="Times New Roman" w:eastAsia="Times New Roman" w:hAnsi="Times New Roman" w:cs="Times New Roman"/>
          <w:b/>
          <w:sz w:val="28"/>
          <w:szCs w:val="28"/>
          <w:lang w:eastAsia="ru-RU"/>
        </w:rPr>
      </w:pPr>
      <w:r w:rsidRPr="00F6056F">
        <w:rPr>
          <w:rFonts w:ascii="Times New Roman" w:eastAsia="Times New Roman" w:hAnsi="Times New Roman" w:cs="Times New Roman"/>
          <w:b/>
          <w:sz w:val="28"/>
          <w:szCs w:val="28"/>
          <w:lang w:eastAsia="ru-RU"/>
        </w:rPr>
        <w:lastRenderedPageBreak/>
        <w:t>ПЛАНИРУЕМЫЕ РЕЗУЛЬТАТЫ ИЗУЧЕНИЯ УЧЕБНОГО ПРЕДМЕТА «</w:t>
      </w:r>
      <w:r w:rsidR="00234DFA" w:rsidRPr="005E6DB6">
        <w:rPr>
          <w:rFonts w:ascii="Times New Roman" w:eastAsia="Times New Roman" w:hAnsi="Times New Roman" w:cs="Times New Roman"/>
          <w:b/>
          <w:sz w:val="28"/>
          <w:szCs w:val="28"/>
          <w:lang w:eastAsia="ru-RU"/>
        </w:rPr>
        <w:t xml:space="preserve"> </w:t>
      </w:r>
      <w:r w:rsidRPr="00F6056F">
        <w:rPr>
          <w:rFonts w:ascii="Times New Roman" w:eastAsia="Times New Roman" w:hAnsi="Times New Roman" w:cs="Times New Roman"/>
          <w:b/>
          <w:sz w:val="28"/>
          <w:szCs w:val="28"/>
          <w:lang w:eastAsia="ru-RU"/>
        </w:rPr>
        <w:t xml:space="preserve">РУССКИЙ (РОДНОЙ) ЯЗЫК» </w:t>
      </w:r>
    </w:p>
    <w:p w:rsidR="00F6056F" w:rsidRPr="00F6056F" w:rsidRDefault="005E6DB6" w:rsidP="00F6056F">
      <w:pPr>
        <w:spacing w:after="0" w:line="240" w:lineRule="auto"/>
        <w:rPr>
          <w:rFonts w:ascii="Times New Roman" w:eastAsia="Times New Roman" w:hAnsi="Times New Roman" w:cs="Times New Roman"/>
          <w:b/>
          <w:sz w:val="28"/>
          <w:szCs w:val="28"/>
          <w:lang w:eastAsia="ru-RU"/>
        </w:rPr>
      </w:pPr>
      <w:r w:rsidRPr="005E6DB6">
        <w:rPr>
          <w:rFonts w:ascii="Times New Roman" w:eastAsia="Times New Roman" w:hAnsi="Times New Roman" w:cs="Times New Roman"/>
          <w:b/>
          <w:sz w:val="28"/>
          <w:szCs w:val="28"/>
          <w:lang w:eastAsia="ru-RU"/>
        </w:rPr>
        <w:t>Учени</w:t>
      </w:r>
      <w:r w:rsidR="00F6056F" w:rsidRPr="00F6056F">
        <w:rPr>
          <w:rFonts w:ascii="Times New Roman" w:eastAsia="Times New Roman" w:hAnsi="Times New Roman" w:cs="Times New Roman"/>
          <w:b/>
          <w:sz w:val="28"/>
          <w:szCs w:val="28"/>
          <w:lang w:eastAsia="ru-RU"/>
        </w:rPr>
        <w:t xml:space="preserve">к научится: </w:t>
      </w:r>
    </w:p>
    <w:p w:rsidR="00234DFA" w:rsidRPr="00694CD4"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владеть навыками работы с учебной книгой, словарями</w:t>
      </w:r>
      <w:r w:rsidR="00234DFA" w:rsidRPr="00694CD4">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и другими информационными источниками, включая СМИ и ресурсы Интернета; - владеть навыками различных видов чтения (</w:t>
      </w:r>
      <w:proofErr w:type="spellStart"/>
      <w:r w:rsidRPr="00F6056F">
        <w:rPr>
          <w:rFonts w:ascii="Times New Roman" w:eastAsia="Times New Roman" w:hAnsi="Times New Roman" w:cs="Times New Roman"/>
          <w:sz w:val="28"/>
          <w:szCs w:val="28"/>
          <w:lang w:eastAsia="ru-RU"/>
        </w:rPr>
        <w:t>изучающим</w:t>
      </w:r>
      <w:proofErr w:type="gramStart"/>
      <w:r w:rsidRPr="00F6056F">
        <w:rPr>
          <w:rFonts w:ascii="Times New Roman" w:eastAsia="Times New Roman" w:hAnsi="Times New Roman" w:cs="Times New Roman"/>
          <w:sz w:val="28"/>
          <w:szCs w:val="28"/>
          <w:lang w:eastAsia="ru-RU"/>
        </w:rPr>
        <w:t>,о</w:t>
      </w:r>
      <w:proofErr w:type="gramEnd"/>
      <w:r w:rsidRPr="00F6056F">
        <w:rPr>
          <w:rFonts w:ascii="Times New Roman" w:eastAsia="Times New Roman" w:hAnsi="Times New Roman" w:cs="Times New Roman"/>
          <w:sz w:val="28"/>
          <w:szCs w:val="28"/>
          <w:lang w:eastAsia="ru-RU"/>
        </w:rPr>
        <w:t>знакомительным</w:t>
      </w:r>
      <w:proofErr w:type="spellEnd"/>
      <w:r w:rsidRPr="00F6056F">
        <w:rPr>
          <w:rFonts w:ascii="Times New Roman" w:eastAsia="Times New Roman" w:hAnsi="Times New Roman" w:cs="Times New Roman"/>
          <w:sz w:val="28"/>
          <w:szCs w:val="28"/>
          <w:lang w:eastAsia="ru-RU"/>
        </w:rPr>
        <w:t xml:space="preserve">, просмотровым) и информационной переработки прочитанного материала;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владеть различными видами </w:t>
      </w:r>
      <w:proofErr w:type="spellStart"/>
      <w:r w:rsidRPr="00F6056F">
        <w:rPr>
          <w:rFonts w:ascii="Times New Roman" w:eastAsia="Times New Roman" w:hAnsi="Times New Roman" w:cs="Times New Roman"/>
          <w:sz w:val="28"/>
          <w:szCs w:val="28"/>
          <w:lang w:eastAsia="ru-RU"/>
        </w:rPr>
        <w:t>аудирования</w:t>
      </w:r>
      <w:proofErr w:type="spellEnd"/>
      <w:r w:rsidRPr="00F6056F">
        <w:rPr>
          <w:rFonts w:ascii="Times New Roman" w:eastAsia="Times New Roman" w:hAnsi="Times New Roman" w:cs="Times New Roman"/>
          <w:sz w:val="28"/>
          <w:szCs w:val="28"/>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участвовать в диалогическом и </w:t>
      </w:r>
      <w:proofErr w:type="spellStart"/>
      <w:r w:rsidRPr="00F6056F">
        <w:rPr>
          <w:rFonts w:ascii="Times New Roman" w:eastAsia="Times New Roman" w:hAnsi="Times New Roman" w:cs="Times New Roman"/>
          <w:sz w:val="28"/>
          <w:szCs w:val="28"/>
          <w:lang w:eastAsia="ru-RU"/>
        </w:rPr>
        <w:t>полилогическом</w:t>
      </w:r>
      <w:proofErr w:type="spellEnd"/>
      <w:r w:rsidRPr="00F6056F">
        <w:rPr>
          <w:rFonts w:ascii="Times New Roman" w:eastAsia="Times New Roman" w:hAnsi="Times New Roman" w:cs="Times New Roman"/>
          <w:sz w:val="28"/>
          <w:szCs w:val="28"/>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анализировать текст с точки зрения его темы, цели,</w:t>
      </w:r>
      <w:r w:rsidR="00234DFA" w:rsidRPr="00694CD4">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 xml:space="preserve">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использовать знание алфавита при поиске информации;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различать значимые и незначимые единицы языка;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проводить фонетический и орфоэпический анализ слова;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классифицировать и группировать звуки речи по заданным признакам, слова по заданным параметрам их звукового состава; членить слова на слоги и правильно их переносить;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опознавать морфемы и членить слова на морфемы на основе смыслового, грамматического и словообразовательного анализа;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характеризовать морфемный состав слова, уточнять лексическое значение слова с опорой на его морфемный</w:t>
      </w:r>
      <w:r w:rsidR="00234DFA" w:rsidRPr="00694CD4">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 xml:space="preserve">состав;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проводить морфемный и словообразовательный анализ слов;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проводить лексический анализ слова;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опознавать лексические средства выразительности и</w:t>
      </w:r>
      <w:r w:rsidR="00234DFA" w:rsidRPr="00694CD4">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 xml:space="preserve">основные виды тропов (метафора, эпитет, сравнение, гипербола, </w:t>
      </w:r>
      <w:r w:rsidR="00234DFA" w:rsidRPr="00694CD4">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 xml:space="preserve">олицетворение);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опознавать самостоятельные части речи и их формы, а</w:t>
      </w:r>
      <w:r w:rsidR="00A5656B" w:rsidRPr="00694CD4">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 xml:space="preserve">также служебные части речи и междометия;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проводить морфологический анализ слова;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применять знания и умения по </w:t>
      </w:r>
      <w:proofErr w:type="spellStart"/>
      <w:r w:rsidRPr="00F6056F">
        <w:rPr>
          <w:rFonts w:ascii="Times New Roman" w:eastAsia="Times New Roman" w:hAnsi="Times New Roman" w:cs="Times New Roman"/>
          <w:sz w:val="28"/>
          <w:szCs w:val="28"/>
          <w:lang w:eastAsia="ru-RU"/>
        </w:rPr>
        <w:t>морфемике</w:t>
      </w:r>
      <w:proofErr w:type="spellEnd"/>
      <w:r w:rsidRPr="00F6056F">
        <w:rPr>
          <w:rFonts w:ascii="Times New Roman" w:eastAsia="Times New Roman" w:hAnsi="Times New Roman" w:cs="Times New Roman"/>
          <w:sz w:val="28"/>
          <w:szCs w:val="28"/>
          <w:lang w:eastAsia="ru-RU"/>
        </w:rPr>
        <w:t xml:space="preserve"> и словообразованию при проведении морфологического анализа слов;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опознавать основные единицы синтаксиса (словосочетание, предложение, текст);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lastRenderedPageBreak/>
        <w:t xml:space="preserve">- находить грамматическую основу предложения;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распознавать главные и второстепенные члены предложения;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опознавать предложения простые и сложные, предложения осложненной структуры;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проводить синтаксический анализ словосочетания и предложения;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соблюдать основные языковые нормы в устной и письменной речи;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опираться на фонетический, морфемный, словообразовательный и морфологический анализ в практике правописания;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опираться на грамматико-интонационный анализ при объяснении расстановки знаков препинания в предложении; </w:t>
      </w:r>
    </w:p>
    <w:p w:rsidR="00A5656B" w:rsidRPr="00694CD4"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использовать орфографические словари. </w:t>
      </w:r>
    </w:p>
    <w:p w:rsidR="00F6056F" w:rsidRPr="00F6056F" w:rsidRDefault="00A5656B" w:rsidP="00F6056F">
      <w:pPr>
        <w:spacing w:after="0" w:line="240" w:lineRule="auto"/>
        <w:rPr>
          <w:rFonts w:ascii="Times New Roman" w:eastAsia="Times New Roman" w:hAnsi="Times New Roman" w:cs="Times New Roman"/>
          <w:sz w:val="28"/>
          <w:szCs w:val="28"/>
          <w:lang w:eastAsia="ru-RU"/>
        </w:rPr>
      </w:pPr>
      <w:r w:rsidRPr="00694CD4">
        <w:rPr>
          <w:rFonts w:ascii="Times New Roman" w:eastAsia="Times New Roman" w:hAnsi="Times New Roman" w:cs="Times New Roman"/>
          <w:b/>
          <w:sz w:val="28"/>
          <w:szCs w:val="28"/>
          <w:lang w:eastAsia="ru-RU"/>
        </w:rPr>
        <w:t xml:space="preserve">Ученик </w:t>
      </w:r>
      <w:r w:rsidR="00F6056F" w:rsidRPr="00F6056F">
        <w:rPr>
          <w:rFonts w:ascii="Times New Roman" w:eastAsia="Times New Roman" w:hAnsi="Times New Roman" w:cs="Times New Roman"/>
          <w:b/>
          <w:sz w:val="28"/>
          <w:szCs w:val="28"/>
          <w:lang w:eastAsia="ru-RU"/>
        </w:rPr>
        <w:t xml:space="preserve"> получит возможность научиться: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анализировать речевые высказывания с точки зрения и</w:t>
      </w:r>
      <w:r w:rsidR="00A5656B" w:rsidRPr="00694CD4">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 xml:space="preserve">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оценивать собственную и чужую речь с точки зрения</w:t>
      </w:r>
      <w:r w:rsidR="00694CD4" w:rsidRPr="00694CD4">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 xml:space="preserve">точного, уместного и выразительного словоупотребления; опознавать различные выразительные средства языка;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proofErr w:type="gramStart"/>
      <w:r w:rsidRPr="00F6056F">
        <w:rPr>
          <w:rFonts w:ascii="Times New Roman" w:eastAsia="Times New Roman" w:hAnsi="Times New Roman" w:cs="Times New Roman"/>
          <w:sz w:val="28"/>
          <w:szCs w:val="28"/>
          <w:lang w:eastAsia="ru-RU"/>
        </w:rPr>
        <w:t xml:space="preserve">- писать конспект, отзыв, тезисы, рефераты, статьи, рецензии, доклады, интервью, очерки, доверенности, резюме и другие жанры; </w:t>
      </w:r>
      <w:proofErr w:type="gramEnd"/>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 характеризовать словообразовательные цепочки и словообразовательные гнезда;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использовать этимологические данные для объяснения</w:t>
      </w:r>
      <w:r w:rsidR="00BA7DEC">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 xml:space="preserve">правописания и лексического значения слова;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самостоятельно определять цели своего обучения, ставить и формулировать для себя новые задачи в учебе</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xml:space="preserve">и познавательной деятельности, развивать мотивы и интересы своей познавательной деятельности; </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r w:rsidRPr="00F6056F">
        <w:rPr>
          <w:rFonts w:ascii="Times New Roman" w:eastAsia="Times New Roman" w:hAnsi="Times New Roman" w:cs="Times New Roman"/>
          <w:sz w:val="28"/>
          <w:szCs w:val="28"/>
          <w:lang w:eastAsia="ru-RU"/>
        </w:rPr>
        <w:t>- самостоятельно планировать пути достижения целей,</w:t>
      </w:r>
      <w:r w:rsidR="00BA7DEC">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в</w:t>
      </w:r>
      <w:r w:rsidR="00BA7DEC">
        <w:rPr>
          <w:rFonts w:ascii="Times New Roman" w:eastAsia="Times New Roman" w:hAnsi="Times New Roman" w:cs="Times New Roman"/>
          <w:sz w:val="28"/>
          <w:szCs w:val="28"/>
          <w:lang w:eastAsia="ru-RU"/>
        </w:rPr>
        <w:t xml:space="preserve"> </w:t>
      </w:r>
      <w:r w:rsidRPr="00F6056F">
        <w:rPr>
          <w:rFonts w:ascii="Times New Roman" w:eastAsia="Times New Roman" w:hAnsi="Times New Roman" w:cs="Times New Roman"/>
          <w:sz w:val="28"/>
          <w:szCs w:val="28"/>
          <w:lang w:eastAsia="ru-RU"/>
        </w:rPr>
        <w:t xml:space="preserve"> том числе альтернативные, ос</w:t>
      </w:r>
      <w:r w:rsidRPr="00694CD4">
        <w:rPr>
          <w:rFonts w:ascii="Times New Roman" w:eastAsia="Times New Roman" w:hAnsi="Times New Roman" w:cs="Times New Roman"/>
          <w:sz w:val="28"/>
          <w:szCs w:val="28"/>
          <w:lang w:eastAsia="ru-RU"/>
        </w:rPr>
        <w:t>ознанно выбирать наиб</w:t>
      </w:r>
      <w:r w:rsidRPr="00F6056F">
        <w:rPr>
          <w:rFonts w:ascii="Times New Roman" w:eastAsia="Times New Roman" w:hAnsi="Times New Roman" w:cs="Times New Roman"/>
          <w:sz w:val="28"/>
          <w:szCs w:val="28"/>
          <w:lang w:eastAsia="ru-RU"/>
        </w:rPr>
        <w:t xml:space="preserve">олее эффективные </w:t>
      </w:r>
      <w:r w:rsidRPr="00694CD4">
        <w:rPr>
          <w:rFonts w:ascii="Times New Roman" w:hAnsi="Times New Roman" w:cs="Times New Roman"/>
          <w:sz w:val="28"/>
          <w:szCs w:val="28"/>
        </w:rPr>
        <w:t>способы решения учебных и познавательных задач</w:t>
      </w:r>
      <w:r w:rsidR="00694CD4" w:rsidRPr="00694CD4">
        <w:rPr>
          <w:rFonts w:ascii="Times New Roman" w:hAnsi="Times New Roman" w:cs="Times New Roman"/>
          <w:sz w:val="28"/>
          <w:szCs w:val="28"/>
        </w:rPr>
        <w:t>.</w:t>
      </w:r>
    </w:p>
    <w:p w:rsidR="00F6056F" w:rsidRPr="00F6056F" w:rsidRDefault="00F6056F" w:rsidP="00F6056F">
      <w:pPr>
        <w:spacing w:after="0" w:line="240" w:lineRule="auto"/>
        <w:rPr>
          <w:rFonts w:ascii="Times New Roman" w:eastAsia="Times New Roman" w:hAnsi="Times New Roman" w:cs="Times New Roman"/>
          <w:sz w:val="28"/>
          <w:szCs w:val="28"/>
          <w:lang w:eastAsia="ru-RU"/>
        </w:rPr>
      </w:pPr>
    </w:p>
    <w:p w:rsidR="00F6056F" w:rsidRPr="00694CD4" w:rsidRDefault="00F6056F" w:rsidP="00AB4DD7">
      <w:pPr>
        <w:rPr>
          <w:rFonts w:ascii="Times New Roman" w:hAnsi="Times New Roman" w:cs="Times New Roman"/>
          <w:sz w:val="28"/>
          <w:szCs w:val="28"/>
        </w:rPr>
      </w:pPr>
    </w:p>
    <w:p w:rsidR="00F6056F" w:rsidRDefault="00F6056F" w:rsidP="00AB4DD7">
      <w:pPr>
        <w:rPr>
          <w:rFonts w:ascii="Times New Roman" w:hAnsi="Times New Roman" w:cs="Times New Roman"/>
          <w:sz w:val="28"/>
          <w:szCs w:val="28"/>
        </w:rPr>
      </w:pPr>
    </w:p>
    <w:p w:rsidR="005E6DB6" w:rsidRDefault="005E6DB6" w:rsidP="00AB4DD7">
      <w:pPr>
        <w:rPr>
          <w:rFonts w:ascii="Times New Roman" w:hAnsi="Times New Roman" w:cs="Times New Roman"/>
          <w:sz w:val="28"/>
          <w:szCs w:val="28"/>
        </w:rPr>
      </w:pPr>
    </w:p>
    <w:p w:rsidR="005E6DB6" w:rsidRDefault="005E6DB6" w:rsidP="00AB4DD7">
      <w:pPr>
        <w:rPr>
          <w:rFonts w:ascii="Times New Roman" w:hAnsi="Times New Roman" w:cs="Times New Roman"/>
          <w:sz w:val="28"/>
          <w:szCs w:val="28"/>
        </w:rPr>
      </w:pPr>
    </w:p>
    <w:p w:rsidR="005E6DB6" w:rsidRDefault="005E6DB6" w:rsidP="00AB4DD7">
      <w:pPr>
        <w:rPr>
          <w:rFonts w:ascii="Times New Roman" w:hAnsi="Times New Roman" w:cs="Times New Roman"/>
          <w:sz w:val="28"/>
          <w:szCs w:val="28"/>
        </w:rPr>
      </w:pPr>
    </w:p>
    <w:p w:rsidR="005E6DB6" w:rsidRDefault="005E6DB6" w:rsidP="005E6DB6">
      <w:pPr>
        <w:jc w:val="both"/>
        <w:rPr>
          <w:rFonts w:ascii="Times New Roman" w:hAnsi="Times New Roman" w:cs="Times New Roman"/>
          <w:sz w:val="28"/>
          <w:szCs w:val="28"/>
        </w:rPr>
      </w:pPr>
    </w:p>
    <w:p w:rsidR="00BA7DEC" w:rsidRDefault="005E6DB6" w:rsidP="005E6DB6">
      <w:pPr>
        <w:jc w:val="both"/>
        <w:rPr>
          <w:rFonts w:ascii="Times New Roman" w:eastAsia="Times New Roman" w:hAnsi="Times New Roman" w:cs="Times New Roman"/>
          <w:b/>
          <w:sz w:val="28"/>
          <w:szCs w:val="28"/>
          <w:lang w:eastAsia="ru-RU"/>
        </w:rPr>
      </w:pPr>
      <w:r w:rsidRPr="005E6DB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5E6DB6" w:rsidRDefault="005E6DB6" w:rsidP="005E6DB6">
      <w:pPr>
        <w:jc w:val="both"/>
        <w:rPr>
          <w:rFonts w:ascii="Times New Roman" w:eastAsia="Times New Roman" w:hAnsi="Times New Roman" w:cs="Times New Roman"/>
          <w:b/>
          <w:sz w:val="28"/>
          <w:szCs w:val="28"/>
          <w:lang w:eastAsia="ru-RU"/>
        </w:rPr>
      </w:pPr>
      <w:r w:rsidRPr="005E6DB6">
        <w:rPr>
          <w:rFonts w:ascii="Times New Roman" w:eastAsia="Times New Roman" w:hAnsi="Times New Roman" w:cs="Times New Roman"/>
          <w:b/>
          <w:sz w:val="28"/>
          <w:szCs w:val="28"/>
          <w:lang w:eastAsia="ru-RU"/>
        </w:rPr>
        <w:lastRenderedPageBreak/>
        <w:t>Система оценки планируемых результатов</w:t>
      </w:r>
    </w:p>
    <w:p w:rsidR="005E6DB6" w:rsidRPr="001F2843" w:rsidRDefault="005E6DB6" w:rsidP="005E6DB6">
      <w:pPr>
        <w:keepNext/>
        <w:spacing w:before="240" w:after="60" w:line="240" w:lineRule="auto"/>
        <w:outlineLvl w:val="1"/>
        <w:rPr>
          <w:rFonts w:ascii="Times New Roman" w:eastAsia="Times New Roman" w:hAnsi="Times New Roman" w:cs="Times New Roman"/>
          <w:sz w:val="28"/>
          <w:szCs w:val="28"/>
          <w:u w:val="single"/>
          <w:lang w:eastAsia="ru-RU"/>
        </w:rPr>
      </w:pPr>
      <w:r w:rsidRPr="001F2843">
        <w:rPr>
          <w:rFonts w:ascii="Times New Roman" w:eastAsia="Times New Roman" w:hAnsi="Times New Roman" w:cs="Times New Roman"/>
          <w:b/>
          <w:bCs/>
          <w:i/>
          <w:iCs/>
          <w:sz w:val="28"/>
          <w:szCs w:val="28"/>
          <w:u w:val="single"/>
          <w:lang w:eastAsia="ru-RU"/>
        </w:rPr>
        <w:t>Оценка устных ответов учащихся</w:t>
      </w:r>
    </w:p>
    <w:p w:rsidR="005E6DB6" w:rsidRPr="001F2843" w:rsidRDefault="005E6DB6" w:rsidP="005E6DB6">
      <w:pPr>
        <w:jc w:val="both"/>
        <w:rPr>
          <w:rFonts w:ascii="Times New Roman" w:eastAsia="Times New Roman" w:hAnsi="Times New Roman" w:cs="Times New Roman"/>
          <w:sz w:val="28"/>
          <w:szCs w:val="28"/>
          <w:lang w:eastAsia="ru-RU"/>
        </w:rPr>
      </w:pPr>
      <w:r w:rsidRPr="001F2843">
        <w:rPr>
          <w:rFonts w:ascii="Times New Roman" w:eastAsia="Times New Roman" w:hAnsi="Times New Roman" w:cs="Times New Roman"/>
          <w:sz w:val="28"/>
          <w:szCs w:val="28"/>
          <w:lang w:eastAsia="ru-RU"/>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5E6DB6" w:rsidRPr="001F2843" w:rsidRDefault="005E6DB6" w:rsidP="005E6DB6">
      <w:pPr>
        <w:spacing w:after="0" w:line="240" w:lineRule="auto"/>
        <w:jc w:val="both"/>
        <w:rPr>
          <w:rFonts w:ascii="Times New Roman" w:eastAsia="Times New Roman" w:hAnsi="Times New Roman" w:cs="Times New Roman"/>
          <w:sz w:val="28"/>
          <w:szCs w:val="28"/>
          <w:lang w:eastAsia="ru-RU"/>
        </w:rPr>
      </w:pPr>
      <w:r w:rsidRPr="001F2843">
        <w:rPr>
          <w:rFonts w:ascii="Times New Roman" w:eastAsia="Times New Roman" w:hAnsi="Times New Roman" w:cs="Times New Roman"/>
          <w:sz w:val="28"/>
          <w:szCs w:val="28"/>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5E6DB6" w:rsidRPr="001F2843" w:rsidRDefault="005E6DB6" w:rsidP="005E6DB6">
      <w:pPr>
        <w:jc w:val="both"/>
        <w:rPr>
          <w:rFonts w:ascii="Times New Roman" w:eastAsia="Times New Roman" w:hAnsi="Times New Roman" w:cs="Times New Roman"/>
          <w:sz w:val="28"/>
          <w:szCs w:val="28"/>
          <w:lang w:eastAsia="ru-RU"/>
        </w:rPr>
      </w:pPr>
      <w:r w:rsidRPr="001F2843">
        <w:rPr>
          <w:rFonts w:ascii="Times New Roman" w:eastAsia="Times New Roman" w:hAnsi="Times New Roman" w:cs="Times New Roman"/>
          <w:b/>
          <w:sz w:val="28"/>
          <w:szCs w:val="28"/>
          <w:u w:val="single"/>
          <w:lang w:eastAsia="ru-RU"/>
        </w:rPr>
        <w:t>Оценка «5»</w:t>
      </w:r>
      <w:r w:rsidRPr="001F2843">
        <w:rPr>
          <w:rFonts w:ascii="Times New Roman" w:eastAsia="Times New Roman" w:hAnsi="Times New Roman" w:cs="Times New Roman"/>
          <w:sz w:val="28"/>
          <w:szCs w:val="28"/>
          <w:lang w:eastAsia="ru-RU"/>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5E6DB6" w:rsidRPr="001F2843" w:rsidRDefault="005E6DB6" w:rsidP="005E6DB6">
      <w:pPr>
        <w:jc w:val="both"/>
        <w:rPr>
          <w:rFonts w:ascii="Times New Roman" w:eastAsia="Times New Roman" w:hAnsi="Times New Roman" w:cs="Times New Roman"/>
          <w:sz w:val="28"/>
          <w:szCs w:val="28"/>
          <w:lang w:eastAsia="ru-RU"/>
        </w:rPr>
      </w:pPr>
      <w:r w:rsidRPr="001F2843">
        <w:rPr>
          <w:rFonts w:ascii="Times New Roman" w:eastAsia="Times New Roman" w:hAnsi="Times New Roman" w:cs="Times New Roman"/>
          <w:b/>
          <w:sz w:val="28"/>
          <w:szCs w:val="28"/>
          <w:u w:val="single"/>
          <w:lang w:eastAsia="ru-RU"/>
        </w:rPr>
        <w:t>Оценка «4»</w:t>
      </w:r>
      <w:r w:rsidRPr="001F2843">
        <w:rPr>
          <w:rFonts w:ascii="Times New Roman" w:eastAsia="Times New Roman" w:hAnsi="Times New Roman" w:cs="Times New Roman"/>
          <w:b/>
          <w:sz w:val="28"/>
          <w:szCs w:val="28"/>
          <w:lang w:eastAsia="ru-RU"/>
        </w:rPr>
        <w:t xml:space="preserve"> </w:t>
      </w:r>
      <w:r w:rsidRPr="001F2843">
        <w:rPr>
          <w:rFonts w:ascii="Times New Roman" w:eastAsia="Times New Roman" w:hAnsi="Times New Roman" w:cs="Times New Roman"/>
          <w:sz w:val="28"/>
          <w:szCs w:val="28"/>
          <w:lang w:eastAsia="ru-RU"/>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E6DB6" w:rsidRPr="001F2843" w:rsidRDefault="005E6DB6" w:rsidP="005E6DB6">
      <w:pPr>
        <w:jc w:val="both"/>
        <w:rPr>
          <w:rFonts w:ascii="Times New Roman" w:eastAsia="Times New Roman" w:hAnsi="Times New Roman" w:cs="Times New Roman"/>
          <w:sz w:val="28"/>
          <w:szCs w:val="28"/>
          <w:lang w:eastAsia="ru-RU"/>
        </w:rPr>
      </w:pPr>
      <w:proofErr w:type="gramStart"/>
      <w:r w:rsidRPr="001F2843">
        <w:rPr>
          <w:rFonts w:ascii="Times New Roman" w:eastAsia="Times New Roman" w:hAnsi="Times New Roman" w:cs="Times New Roman"/>
          <w:b/>
          <w:sz w:val="28"/>
          <w:szCs w:val="28"/>
          <w:u w:val="single"/>
          <w:lang w:eastAsia="ru-RU"/>
        </w:rPr>
        <w:t>Оценка «3»</w:t>
      </w:r>
      <w:r w:rsidRPr="001F2843">
        <w:rPr>
          <w:rFonts w:ascii="Times New Roman" w:eastAsia="Times New Roman" w:hAnsi="Times New Roman" w:cs="Times New Roman"/>
          <w:sz w:val="28"/>
          <w:szCs w:val="28"/>
          <w:lang w:eastAsia="ru-RU"/>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5E6DB6" w:rsidRPr="001F2843" w:rsidRDefault="005E6DB6" w:rsidP="005E6DB6">
      <w:pPr>
        <w:jc w:val="both"/>
        <w:rPr>
          <w:rFonts w:ascii="Times New Roman" w:eastAsia="Times New Roman" w:hAnsi="Times New Roman" w:cs="Times New Roman"/>
          <w:sz w:val="28"/>
          <w:szCs w:val="28"/>
          <w:lang w:eastAsia="ru-RU"/>
        </w:rPr>
      </w:pPr>
      <w:r w:rsidRPr="001F2843">
        <w:rPr>
          <w:rFonts w:ascii="Times New Roman" w:eastAsia="Times New Roman" w:hAnsi="Times New Roman" w:cs="Times New Roman"/>
          <w:b/>
          <w:sz w:val="28"/>
          <w:szCs w:val="28"/>
          <w:u w:val="single"/>
          <w:lang w:eastAsia="ru-RU"/>
        </w:rPr>
        <w:t>Оценка «2»</w:t>
      </w:r>
      <w:r w:rsidRPr="001F2843">
        <w:rPr>
          <w:rFonts w:ascii="Times New Roman" w:eastAsia="Times New Roman" w:hAnsi="Times New Roman" w:cs="Times New Roman"/>
          <w:sz w:val="28"/>
          <w:szCs w:val="28"/>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E6DB6" w:rsidRPr="001F2843" w:rsidRDefault="005E6DB6" w:rsidP="005E6DB6">
      <w:pPr>
        <w:spacing w:after="0" w:line="240" w:lineRule="auto"/>
        <w:jc w:val="both"/>
        <w:rPr>
          <w:rFonts w:ascii="Times New Roman" w:eastAsia="Times New Roman" w:hAnsi="Times New Roman" w:cs="Times New Roman"/>
          <w:sz w:val="28"/>
          <w:szCs w:val="28"/>
          <w:lang w:eastAsia="ru-RU"/>
        </w:rPr>
      </w:pPr>
      <w:proofErr w:type="gramStart"/>
      <w:r w:rsidRPr="001F2843">
        <w:rPr>
          <w:rFonts w:ascii="Times New Roman" w:eastAsia="Times New Roman" w:hAnsi="Times New Roman" w:cs="Times New Roman"/>
          <w:b/>
          <w:sz w:val="28"/>
          <w:szCs w:val="28"/>
          <w:u w:val="single"/>
          <w:lang w:eastAsia="ru-RU"/>
        </w:rPr>
        <w:t>Оценка («5», «4», «3»)</w:t>
      </w:r>
      <w:r w:rsidRPr="001F2843">
        <w:rPr>
          <w:rFonts w:ascii="Times New Roman" w:eastAsia="Times New Roman" w:hAnsi="Times New Roman" w:cs="Times New Roman"/>
          <w:sz w:val="28"/>
          <w:szCs w:val="28"/>
          <w:lang w:eastAsia="ru-RU"/>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5E6DB6" w:rsidRPr="001F2843" w:rsidRDefault="005E6DB6" w:rsidP="005E6DB6">
      <w:pPr>
        <w:jc w:val="both"/>
        <w:rPr>
          <w:rFonts w:ascii="Times New Roman" w:eastAsia="Times New Roman" w:hAnsi="Times New Roman" w:cs="Times New Roman"/>
          <w:sz w:val="28"/>
          <w:szCs w:val="28"/>
          <w:lang w:eastAsia="ru-RU"/>
        </w:rPr>
      </w:pPr>
    </w:p>
    <w:p w:rsidR="005E6DB6" w:rsidRPr="001F2843" w:rsidRDefault="005E6DB6" w:rsidP="005E6DB6">
      <w:pPr>
        <w:rPr>
          <w:rFonts w:ascii="Times New Roman" w:eastAsia="Times New Roman" w:hAnsi="Times New Roman" w:cs="Times New Roman"/>
          <w:sz w:val="28"/>
          <w:szCs w:val="28"/>
          <w:lang w:eastAsia="ru-RU"/>
        </w:rPr>
      </w:pPr>
    </w:p>
    <w:p w:rsidR="005E6DB6" w:rsidRPr="00937546" w:rsidRDefault="005E6DB6" w:rsidP="005E6DB6">
      <w:pPr>
        <w:autoSpaceDE w:val="0"/>
        <w:autoSpaceDN w:val="0"/>
        <w:adjustRightInd w:val="0"/>
        <w:spacing w:before="43" w:after="0" w:line="240" w:lineRule="auto"/>
        <w:ind w:left="1701" w:right="1701"/>
        <w:jc w:val="center"/>
        <w:rPr>
          <w:rFonts w:ascii="Times New Roman" w:eastAsia="Times New Roman" w:hAnsi="Times New Roman" w:cs="Times New Roman"/>
          <w:b/>
          <w:bCs/>
          <w:sz w:val="28"/>
          <w:szCs w:val="28"/>
          <w:lang w:eastAsia="ru-RU"/>
        </w:rPr>
      </w:pPr>
    </w:p>
    <w:p w:rsidR="008E3FC5" w:rsidRDefault="005E6DB6" w:rsidP="008E3FC5">
      <w:pPr>
        <w:pStyle w:val="Default"/>
        <w:rPr>
          <w:b/>
          <w:bCs/>
          <w:sz w:val="28"/>
          <w:szCs w:val="28"/>
        </w:rPr>
      </w:pPr>
      <w:r w:rsidRPr="00682F88">
        <w:rPr>
          <w:rFonts w:eastAsia="Times New Roman"/>
          <w:b/>
          <w:sz w:val="28"/>
          <w:szCs w:val="28"/>
          <w:lang w:eastAsia="ru-RU"/>
        </w:rPr>
        <w:t xml:space="preserve"> </w:t>
      </w:r>
      <w:proofErr w:type="spellStart"/>
      <w:r w:rsidR="008E3FC5" w:rsidRPr="008E3FC5">
        <w:rPr>
          <w:b/>
          <w:bCs/>
          <w:sz w:val="28"/>
          <w:szCs w:val="28"/>
        </w:rPr>
        <w:t>Учебно</w:t>
      </w:r>
      <w:proofErr w:type="spellEnd"/>
      <w:r w:rsidR="008E3FC5" w:rsidRPr="008E3FC5">
        <w:rPr>
          <w:b/>
          <w:bCs/>
          <w:sz w:val="28"/>
          <w:szCs w:val="28"/>
        </w:rPr>
        <w:t xml:space="preserve"> - методические пособия </w:t>
      </w:r>
    </w:p>
    <w:p w:rsidR="00E04C80" w:rsidRPr="00E04C80" w:rsidRDefault="00E04C80" w:rsidP="008E3FC5">
      <w:pPr>
        <w:pStyle w:val="Default"/>
        <w:rPr>
          <w:sz w:val="32"/>
          <w:szCs w:val="32"/>
        </w:rPr>
      </w:pPr>
      <w:r>
        <w:t xml:space="preserve">1. </w:t>
      </w:r>
      <w:r w:rsidRPr="00E04C80">
        <w:rPr>
          <w:sz w:val="32"/>
          <w:szCs w:val="32"/>
        </w:rPr>
        <w:t xml:space="preserve">«Русский родной язык» для 5-9 классов; под ред. Вербицкой Л.А. Авторский коллектив: Александрова О.М., Вербицкая Л.А., Богданов С.И., Загоровская О.В., Казакова Е.И., Васильевых И.П., </w:t>
      </w:r>
      <w:proofErr w:type="spellStart"/>
      <w:r w:rsidRPr="00E04C80">
        <w:rPr>
          <w:sz w:val="32"/>
          <w:szCs w:val="32"/>
        </w:rPr>
        <w:t>Гостева</w:t>
      </w:r>
      <w:proofErr w:type="spellEnd"/>
      <w:r w:rsidRPr="00E04C80">
        <w:rPr>
          <w:sz w:val="32"/>
          <w:szCs w:val="32"/>
        </w:rPr>
        <w:t xml:space="preserve"> Ю.Н., </w:t>
      </w:r>
      <w:proofErr w:type="spellStart"/>
      <w:r w:rsidRPr="00E04C80">
        <w:rPr>
          <w:sz w:val="32"/>
          <w:szCs w:val="32"/>
        </w:rPr>
        <w:t>Добротина</w:t>
      </w:r>
      <w:proofErr w:type="spellEnd"/>
      <w:r w:rsidRPr="00E04C80">
        <w:rPr>
          <w:sz w:val="32"/>
          <w:szCs w:val="32"/>
        </w:rPr>
        <w:t xml:space="preserve"> И.Н., </w:t>
      </w:r>
      <w:proofErr w:type="spellStart"/>
      <w:r w:rsidRPr="00E04C80">
        <w:rPr>
          <w:sz w:val="32"/>
          <w:szCs w:val="32"/>
        </w:rPr>
        <w:t>Нарушевич</w:t>
      </w:r>
      <w:proofErr w:type="spellEnd"/>
      <w:r w:rsidRPr="00E04C80">
        <w:rPr>
          <w:sz w:val="32"/>
          <w:szCs w:val="32"/>
        </w:rPr>
        <w:t xml:space="preserve"> А.Г.</w:t>
      </w:r>
      <w:r w:rsidR="00BA7DEC">
        <w:rPr>
          <w:sz w:val="32"/>
          <w:szCs w:val="32"/>
        </w:rPr>
        <w:t xml:space="preserve"> </w:t>
      </w:r>
    </w:p>
    <w:p w:rsidR="005E6DB6" w:rsidRPr="00694CD4" w:rsidRDefault="005E6DB6" w:rsidP="00AB4DD7">
      <w:pPr>
        <w:rPr>
          <w:rFonts w:ascii="Times New Roman" w:hAnsi="Times New Roman" w:cs="Times New Roman"/>
          <w:sz w:val="28"/>
          <w:szCs w:val="28"/>
        </w:rPr>
      </w:pPr>
    </w:p>
    <w:sectPr w:rsidR="005E6DB6" w:rsidRPr="00694CD4" w:rsidSect="00F6056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DC" w:rsidRDefault="00345EDC" w:rsidP="00EF2C93">
      <w:pPr>
        <w:spacing w:after="0" w:line="240" w:lineRule="auto"/>
      </w:pPr>
      <w:r>
        <w:separator/>
      </w:r>
    </w:p>
  </w:endnote>
  <w:endnote w:type="continuationSeparator" w:id="0">
    <w:p w:rsidR="00345EDC" w:rsidRDefault="00345EDC" w:rsidP="00EF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DC" w:rsidRDefault="00345EDC" w:rsidP="00EF2C93">
      <w:pPr>
        <w:spacing w:after="0" w:line="240" w:lineRule="auto"/>
      </w:pPr>
      <w:r>
        <w:separator/>
      </w:r>
    </w:p>
  </w:footnote>
  <w:footnote w:type="continuationSeparator" w:id="0">
    <w:p w:rsidR="00345EDC" w:rsidRDefault="00345EDC" w:rsidP="00EF2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78CC"/>
    <w:multiLevelType w:val="hybridMultilevel"/>
    <w:tmpl w:val="C316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C691D"/>
    <w:multiLevelType w:val="hybridMultilevel"/>
    <w:tmpl w:val="83D021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EF0D28"/>
    <w:multiLevelType w:val="hybridMultilevel"/>
    <w:tmpl w:val="108666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50608B3"/>
    <w:multiLevelType w:val="hybridMultilevel"/>
    <w:tmpl w:val="EF08AF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954A09"/>
    <w:multiLevelType w:val="hybridMultilevel"/>
    <w:tmpl w:val="F682A1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D0"/>
    <w:rsid w:val="00034FA9"/>
    <w:rsid w:val="001F1989"/>
    <w:rsid w:val="00217B6F"/>
    <w:rsid w:val="0022480E"/>
    <w:rsid w:val="00234DFA"/>
    <w:rsid w:val="00345EDC"/>
    <w:rsid w:val="003725BF"/>
    <w:rsid w:val="003959BD"/>
    <w:rsid w:val="003B620D"/>
    <w:rsid w:val="003F32D0"/>
    <w:rsid w:val="00434CA0"/>
    <w:rsid w:val="00437789"/>
    <w:rsid w:val="00576F8F"/>
    <w:rsid w:val="00580DB7"/>
    <w:rsid w:val="00581315"/>
    <w:rsid w:val="005E692A"/>
    <w:rsid w:val="005E6DB6"/>
    <w:rsid w:val="00694CD4"/>
    <w:rsid w:val="006D0140"/>
    <w:rsid w:val="006E0470"/>
    <w:rsid w:val="006F508E"/>
    <w:rsid w:val="00783E15"/>
    <w:rsid w:val="00784DEF"/>
    <w:rsid w:val="007F114F"/>
    <w:rsid w:val="00811E81"/>
    <w:rsid w:val="00813BEA"/>
    <w:rsid w:val="00877D91"/>
    <w:rsid w:val="008B20B8"/>
    <w:rsid w:val="008C153C"/>
    <w:rsid w:val="008E3FC5"/>
    <w:rsid w:val="009369D2"/>
    <w:rsid w:val="00995052"/>
    <w:rsid w:val="00A5656B"/>
    <w:rsid w:val="00AB4DD7"/>
    <w:rsid w:val="00AE768C"/>
    <w:rsid w:val="00BA7DEC"/>
    <w:rsid w:val="00BE6379"/>
    <w:rsid w:val="00BF0DE7"/>
    <w:rsid w:val="00DA122D"/>
    <w:rsid w:val="00DB71EF"/>
    <w:rsid w:val="00DD594A"/>
    <w:rsid w:val="00E04C80"/>
    <w:rsid w:val="00EA629D"/>
    <w:rsid w:val="00EF2C93"/>
    <w:rsid w:val="00F6056F"/>
    <w:rsid w:val="00F95F54"/>
    <w:rsid w:val="00FE3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2D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E0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6379"/>
    <w:pPr>
      <w:ind w:left="720"/>
      <w:contextualSpacing/>
    </w:pPr>
  </w:style>
  <w:style w:type="paragraph" w:styleId="a5">
    <w:name w:val="header"/>
    <w:basedOn w:val="a"/>
    <w:link w:val="a6"/>
    <w:uiPriority w:val="99"/>
    <w:unhideWhenUsed/>
    <w:rsid w:val="00EF2C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C93"/>
  </w:style>
  <w:style w:type="paragraph" w:styleId="a7">
    <w:name w:val="footer"/>
    <w:basedOn w:val="a"/>
    <w:link w:val="a8"/>
    <w:uiPriority w:val="99"/>
    <w:unhideWhenUsed/>
    <w:rsid w:val="00EF2C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C93"/>
  </w:style>
  <w:style w:type="table" w:customStyle="1" w:styleId="1">
    <w:name w:val="Сетка таблицы1"/>
    <w:basedOn w:val="a1"/>
    <w:next w:val="a3"/>
    <w:uiPriority w:val="59"/>
    <w:rsid w:val="00DB71E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3B62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6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2D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E0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6379"/>
    <w:pPr>
      <w:ind w:left="720"/>
      <w:contextualSpacing/>
    </w:pPr>
  </w:style>
  <w:style w:type="paragraph" w:styleId="a5">
    <w:name w:val="header"/>
    <w:basedOn w:val="a"/>
    <w:link w:val="a6"/>
    <w:uiPriority w:val="99"/>
    <w:unhideWhenUsed/>
    <w:rsid w:val="00EF2C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C93"/>
  </w:style>
  <w:style w:type="paragraph" w:styleId="a7">
    <w:name w:val="footer"/>
    <w:basedOn w:val="a"/>
    <w:link w:val="a8"/>
    <w:uiPriority w:val="99"/>
    <w:unhideWhenUsed/>
    <w:rsid w:val="00EF2C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C93"/>
  </w:style>
  <w:style w:type="table" w:customStyle="1" w:styleId="1">
    <w:name w:val="Сетка таблицы1"/>
    <w:basedOn w:val="a1"/>
    <w:next w:val="a3"/>
    <w:uiPriority w:val="59"/>
    <w:rsid w:val="00DB71E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3B62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6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88545">
      <w:bodyDiv w:val="1"/>
      <w:marLeft w:val="0"/>
      <w:marRight w:val="0"/>
      <w:marTop w:val="0"/>
      <w:marBottom w:val="0"/>
      <w:divBdr>
        <w:top w:val="none" w:sz="0" w:space="0" w:color="auto"/>
        <w:left w:val="none" w:sz="0" w:space="0" w:color="auto"/>
        <w:bottom w:val="none" w:sz="0" w:space="0" w:color="auto"/>
        <w:right w:val="none" w:sz="0" w:space="0" w:color="auto"/>
      </w:divBdr>
      <w:divsChild>
        <w:div w:id="1990287655">
          <w:marLeft w:val="0"/>
          <w:marRight w:val="0"/>
          <w:marTop w:val="0"/>
          <w:marBottom w:val="0"/>
          <w:divBdr>
            <w:top w:val="none" w:sz="0" w:space="0" w:color="auto"/>
            <w:left w:val="none" w:sz="0" w:space="0" w:color="auto"/>
            <w:bottom w:val="none" w:sz="0" w:space="0" w:color="auto"/>
            <w:right w:val="none" w:sz="0" w:space="0" w:color="auto"/>
          </w:divBdr>
        </w:div>
        <w:div w:id="1096707247">
          <w:marLeft w:val="0"/>
          <w:marRight w:val="0"/>
          <w:marTop w:val="0"/>
          <w:marBottom w:val="0"/>
          <w:divBdr>
            <w:top w:val="none" w:sz="0" w:space="0" w:color="auto"/>
            <w:left w:val="none" w:sz="0" w:space="0" w:color="auto"/>
            <w:bottom w:val="none" w:sz="0" w:space="0" w:color="auto"/>
            <w:right w:val="none" w:sz="0" w:space="0" w:color="auto"/>
          </w:divBdr>
        </w:div>
      </w:divsChild>
    </w:div>
    <w:div w:id="1779138470">
      <w:bodyDiv w:val="1"/>
      <w:marLeft w:val="0"/>
      <w:marRight w:val="0"/>
      <w:marTop w:val="0"/>
      <w:marBottom w:val="0"/>
      <w:divBdr>
        <w:top w:val="none" w:sz="0" w:space="0" w:color="auto"/>
        <w:left w:val="none" w:sz="0" w:space="0" w:color="auto"/>
        <w:bottom w:val="none" w:sz="0" w:space="0" w:color="auto"/>
        <w:right w:val="none" w:sz="0" w:space="0" w:color="auto"/>
      </w:divBdr>
      <w:divsChild>
        <w:div w:id="619068221">
          <w:marLeft w:val="0"/>
          <w:marRight w:val="0"/>
          <w:marTop w:val="0"/>
          <w:marBottom w:val="0"/>
          <w:divBdr>
            <w:top w:val="none" w:sz="0" w:space="0" w:color="auto"/>
            <w:left w:val="none" w:sz="0" w:space="0" w:color="auto"/>
            <w:bottom w:val="none" w:sz="0" w:space="0" w:color="auto"/>
            <w:right w:val="none" w:sz="0" w:space="0" w:color="auto"/>
          </w:divBdr>
        </w:div>
        <w:div w:id="489441136">
          <w:marLeft w:val="0"/>
          <w:marRight w:val="0"/>
          <w:marTop w:val="0"/>
          <w:marBottom w:val="0"/>
          <w:divBdr>
            <w:top w:val="none" w:sz="0" w:space="0" w:color="auto"/>
            <w:left w:val="none" w:sz="0" w:space="0" w:color="auto"/>
            <w:bottom w:val="none" w:sz="0" w:space="0" w:color="auto"/>
            <w:right w:val="none" w:sz="0" w:space="0" w:color="auto"/>
          </w:divBdr>
        </w:div>
        <w:div w:id="553389812">
          <w:marLeft w:val="0"/>
          <w:marRight w:val="0"/>
          <w:marTop w:val="0"/>
          <w:marBottom w:val="0"/>
          <w:divBdr>
            <w:top w:val="none" w:sz="0" w:space="0" w:color="auto"/>
            <w:left w:val="none" w:sz="0" w:space="0" w:color="auto"/>
            <w:bottom w:val="none" w:sz="0" w:space="0" w:color="auto"/>
            <w:right w:val="none" w:sz="0" w:space="0" w:color="auto"/>
          </w:divBdr>
        </w:div>
        <w:div w:id="848907394">
          <w:marLeft w:val="0"/>
          <w:marRight w:val="0"/>
          <w:marTop w:val="0"/>
          <w:marBottom w:val="0"/>
          <w:divBdr>
            <w:top w:val="none" w:sz="0" w:space="0" w:color="auto"/>
            <w:left w:val="none" w:sz="0" w:space="0" w:color="auto"/>
            <w:bottom w:val="none" w:sz="0" w:space="0" w:color="auto"/>
            <w:right w:val="none" w:sz="0" w:space="0" w:color="auto"/>
          </w:divBdr>
        </w:div>
        <w:div w:id="807893470">
          <w:marLeft w:val="0"/>
          <w:marRight w:val="0"/>
          <w:marTop w:val="0"/>
          <w:marBottom w:val="0"/>
          <w:divBdr>
            <w:top w:val="none" w:sz="0" w:space="0" w:color="auto"/>
            <w:left w:val="none" w:sz="0" w:space="0" w:color="auto"/>
            <w:bottom w:val="none" w:sz="0" w:space="0" w:color="auto"/>
            <w:right w:val="none" w:sz="0" w:space="0" w:color="auto"/>
          </w:divBdr>
        </w:div>
        <w:div w:id="1765490070">
          <w:marLeft w:val="0"/>
          <w:marRight w:val="0"/>
          <w:marTop w:val="0"/>
          <w:marBottom w:val="0"/>
          <w:divBdr>
            <w:top w:val="none" w:sz="0" w:space="0" w:color="auto"/>
            <w:left w:val="none" w:sz="0" w:space="0" w:color="auto"/>
            <w:bottom w:val="none" w:sz="0" w:space="0" w:color="auto"/>
            <w:right w:val="none" w:sz="0" w:space="0" w:color="auto"/>
          </w:divBdr>
        </w:div>
        <w:div w:id="931858939">
          <w:marLeft w:val="0"/>
          <w:marRight w:val="0"/>
          <w:marTop w:val="0"/>
          <w:marBottom w:val="0"/>
          <w:divBdr>
            <w:top w:val="none" w:sz="0" w:space="0" w:color="auto"/>
            <w:left w:val="none" w:sz="0" w:space="0" w:color="auto"/>
            <w:bottom w:val="none" w:sz="0" w:space="0" w:color="auto"/>
            <w:right w:val="none" w:sz="0" w:space="0" w:color="auto"/>
          </w:divBdr>
        </w:div>
        <w:div w:id="2137868927">
          <w:marLeft w:val="0"/>
          <w:marRight w:val="0"/>
          <w:marTop w:val="0"/>
          <w:marBottom w:val="0"/>
          <w:divBdr>
            <w:top w:val="none" w:sz="0" w:space="0" w:color="auto"/>
            <w:left w:val="none" w:sz="0" w:space="0" w:color="auto"/>
            <w:bottom w:val="none" w:sz="0" w:space="0" w:color="auto"/>
            <w:right w:val="none" w:sz="0" w:space="0" w:color="auto"/>
          </w:divBdr>
        </w:div>
        <w:div w:id="400297354">
          <w:marLeft w:val="0"/>
          <w:marRight w:val="0"/>
          <w:marTop w:val="0"/>
          <w:marBottom w:val="0"/>
          <w:divBdr>
            <w:top w:val="none" w:sz="0" w:space="0" w:color="auto"/>
            <w:left w:val="none" w:sz="0" w:space="0" w:color="auto"/>
            <w:bottom w:val="none" w:sz="0" w:space="0" w:color="auto"/>
            <w:right w:val="none" w:sz="0" w:space="0" w:color="auto"/>
          </w:divBdr>
        </w:div>
        <w:div w:id="1659649532">
          <w:marLeft w:val="0"/>
          <w:marRight w:val="0"/>
          <w:marTop w:val="0"/>
          <w:marBottom w:val="0"/>
          <w:divBdr>
            <w:top w:val="none" w:sz="0" w:space="0" w:color="auto"/>
            <w:left w:val="none" w:sz="0" w:space="0" w:color="auto"/>
            <w:bottom w:val="none" w:sz="0" w:space="0" w:color="auto"/>
            <w:right w:val="none" w:sz="0" w:space="0" w:color="auto"/>
          </w:divBdr>
        </w:div>
        <w:div w:id="5063448">
          <w:marLeft w:val="0"/>
          <w:marRight w:val="0"/>
          <w:marTop w:val="0"/>
          <w:marBottom w:val="0"/>
          <w:divBdr>
            <w:top w:val="none" w:sz="0" w:space="0" w:color="auto"/>
            <w:left w:val="none" w:sz="0" w:space="0" w:color="auto"/>
            <w:bottom w:val="none" w:sz="0" w:space="0" w:color="auto"/>
            <w:right w:val="none" w:sz="0" w:space="0" w:color="auto"/>
          </w:divBdr>
        </w:div>
        <w:div w:id="289558981">
          <w:marLeft w:val="0"/>
          <w:marRight w:val="0"/>
          <w:marTop w:val="0"/>
          <w:marBottom w:val="0"/>
          <w:divBdr>
            <w:top w:val="none" w:sz="0" w:space="0" w:color="auto"/>
            <w:left w:val="none" w:sz="0" w:space="0" w:color="auto"/>
            <w:bottom w:val="none" w:sz="0" w:space="0" w:color="auto"/>
            <w:right w:val="none" w:sz="0" w:space="0" w:color="auto"/>
          </w:divBdr>
        </w:div>
        <w:div w:id="609900490">
          <w:marLeft w:val="0"/>
          <w:marRight w:val="0"/>
          <w:marTop w:val="0"/>
          <w:marBottom w:val="0"/>
          <w:divBdr>
            <w:top w:val="none" w:sz="0" w:space="0" w:color="auto"/>
            <w:left w:val="none" w:sz="0" w:space="0" w:color="auto"/>
            <w:bottom w:val="none" w:sz="0" w:space="0" w:color="auto"/>
            <w:right w:val="none" w:sz="0" w:space="0" w:color="auto"/>
          </w:divBdr>
        </w:div>
        <w:div w:id="302125912">
          <w:marLeft w:val="0"/>
          <w:marRight w:val="0"/>
          <w:marTop w:val="0"/>
          <w:marBottom w:val="0"/>
          <w:divBdr>
            <w:top w:val="none" w:sz="0" w:space="0" w:color="auto"/>
            <w:left w:val="none" w:sz="0" w:space="0" w:color="auto"/>
            <w:bottom w:val="none" w:sz="0" w:space="0" w:color="auto"/>
            <w:right w:val="none" w:sz="0" w:space="0" w:color="auto"/>
          </w:divBdr>
        </w:div>
        <w:div w:id="566184530">
          <w:marLeft w:val="0"/>
          <w:marRight w:val="0"/>
          <w:marTop w:val="0"/>
          <w:marBottom w:val="0"/>
          <w:divBdr>
            <w:top w:val="none" w:sz="0" w:space="0" w:color="auto"/>
            <w:left w:val="none" w:sz="0" w:space="0" w:color="auto"/>
            <w:bottom w:val="none" w:sz="0" w:space="0" w:color="auto"/>
            <w:right w:val="none" w:sz="0" w:space="0" w:color="auto"/>
          </w:divBdr>
        </w:div>
        <w:div w:id="1194735509">
          <w:marLeft w:val="0"/>
          <w:marRight w:val="0"/>
          <w:marTop w:val="0"/>
          <w:marBottom w:val="0"/>
          <w:divBdr>
            <w:top w:val="none" w:sz="0" w:space="0" w:color="auto"/>
            <w:left w:val="none" w:sz="0" w:space="0" w:color="auto"/>
            <w:bottom w:val="none" w:sz="0" w:space="0" w:color="auto"/>
            <w:right w:val="none" w:sz="0" w:space="0" w:color="auto"/>
          </w:divBdr>
        </w:div>
        <w:div w:id="1483885595">
          <w:marLeft w:val="0"/>
          <w:marRight w:val="0"/>
          <w:marTop w:val="0"/>
          <w:marBottom w:val="0"/>
          <w:divBdr>
            <w:top w:val="none" w:sz="0" w:space="0" w:color="auto"/>
            <w:left w:val="none" w:sz="0" w:space="0" w:color="auto"/>
            <w:bottom w:val="none" w:sz="0" w:space="0" w:color="auto"/>
            <w:right w:val="none" w:sz="0" w:space="0" w:color="auto"/>
          </w:divBdr>
        </w:div>
        <w:div w:id="1300647966">
          <w:marLeft w:val="0"/>
          <w:marRight w:val="0"/>
          <w:marTop w:val="0"/>
          <w:marBottom w:val="0"/>
          <w:divBdr>
            <w:top w:val="none" w:sz="0" w:space="0" w:color="auto"/>
            <w:left w:val="none" w:sz="0" w:space="0" w:color="auto"/>
            <w:bottom w:val="none" w:sz="0" w:space="0" w:color="auto"/>
            <w:right w:val="none" w:sz="0" w:space="0" w:color="auto"/>
          </w:divBdr>
        </w:div>
        <w:div w:id="622426854">
          <w:marLeft w:val="0"/>
          <w:marRight w:val="0"/>
          <w:marTop w:val="0"/>
          <w:marBottom w:val="0"/>
          <w:divBdr>
            <w:top w:val="none" w:sz="0" w:space="0" w:color="auto"/>
            <w:left w:val="none" w:sz="0" w:space="0" w:color="auto"/>
            <w:bottom w:val="none" w:sz="0" w:space="0" w:color="auto"/>
            <w:right w:val="none" w:sz="0" w:space="0" w:color="auto"/>
          </w:divBdr>
        </w:div>
        <w:div w:id="119543464">
          <w:marLeft w:val="0"/>
          <w:marRight w:val="0"/>
          <w:marTop w:val="0"/>
          <w:marBottom w:val="0"/>
          <w:divBdr>
            <w:top w:val="none" w:sz="0" w:space="0" w:color="auto"/>
            <w:left w:val="none" w:sz="0" w:space="0" w:color="auto"/>
            <w:bottom w:val="none" w:sz="0" w:space="0" w:color="auto"/>
            <w:right w:val="none" w:sz="0" w:space="0" w:color="auto"/>
          </w:divBdr>
        </w:div>
        <w:div w:id="1065566868">
          <w:marLeft w:val="0"/>
          <w:marRight w:val="0"/>
          <w:marTop w:val="0"/>
          <w:marBottom w:val="0"/>
          <w:divBdr>
            <w:top w:val="none" w:sz="0" w:space="0" w:color="auto"/>
            <w:left w:val="none" w:sz="0" w:space="0" w:color="auto"/>
            <w:bottom w:val="none" w:sz="0" w:space="0" w:color="auto"/>
            <w:right w:val="none" w:sz="0" w:space="0" w:color="auto"/>
          </w:divBdr>
        </w:div>
        <w:div w:id="985865339">
          <w:marLeft w:val="0"/>
          <w:marRight w:val="0"/>
          <w:marTop w:val="0"/>
          <w:marBottom w:val="0"/>
          <w:divBdr>
            <w:top w:val="none" w:sz="0" w:space="0" w:color="auto"/>
            <w:left w:val="none" w:sz="0" w:space="0" w:color="auto"/>
            <w:bottom w:val="none" w:sz="0" w:space="0" w:color="auto"/>
            <w:right w:val="none" w:sz="0" w:space="0" w:color="auto"/>
          </w:divBdr>
        </w:div>
        <w:div w:id="601693125">
          <w:marLeft w:val="0"/>
          <w:marRight w:val="0"/>
          <w:marTop w:val="0"/>
          <w:marBottom w:val="0"/>
          <w:divBdr>
            <w:top w:val="none" w:sz="0" w:space="0" w:color="auto"/>
            <w:left w:val="none" w:sz="0" w:space="0" w:color="auto"/>
            <w:bottom w:val="none" w:sz="0" w:space="0" w:color="auto"/>
            <w:right w:val="none" w:sz="0" w:space="0" w:color="auto"/>
          </w:divBdr>
        </w:div>
        <w:div w:id="2009208018">
          <w:marLeft w:val="0"/>
          <w:marRight w:val="0"/>
          <w:marTop w:val="0"/>
          <w:marBottom w:val="0"/>
          <w:divBdr>
            <w:top w:val="none" w:sz="0" w:space="0" w:color="auto"/>
            <w:left w:val="none" w:sz="0" w:space="0" w:color="auto"/>
            <w:bottom w:val="none" w:sz="0" w:space="0" w:color="auto"/>
            <w:right w:val="none" w:sz="0" w:space="0" w:color="auto"/>
          </w:divBdr>
        </w:div>
        <w:div w:id="1156922102">
          <w:marLeft w:val="0"/>
          <w:marRight w:val="0"/>
          <w:marTop w:val="0"/>
          <w:marBottom w:val="0"/>
          <w:divBdr>
            <w:top w:val="none" w:sz="0" w:space="0" w:color="auto"/>
            <w:left w:val="none" w:sz="0" w:space="0" w:color="auto"/>
            <w:bottom w:val="none" w:sz="0" w:space="0" w:color="auto"/>
            <w:right w:val="none" w:sz="0" w:space="0" w:color="auto"/>
          </w:divBdr>
        </w:div>
        <w:div w:id="346292704">
          <w:marLeft w:val="0"/>
          <w:marRight w:val="0"/>
          <w:marTop w:val="0"/>
          <w:marBottom w:val="0"/>
          <w:divBdr>
            <w:top w:val="none" w:sz="0" w:space="0" w:color="auto"/>
            <w:left w:val="none" w:sz="0" w:space="0" w:color="auto"/>
            <w:bottom w:val="none" w:sz="0" w:space="0" w:color="auto"/>
            <w:right w:val="none" w:sz="0" w:space="0" w:color="auto"/>
          </w:divBdr>
        </w:div>
        <w:div w:id="1821114622">
          <w:marLeft w:val="0"/>
          <w:marRight w:val="0"/>
          <w:marTop w:val="0"/>
          <w:marBottom w:val="0"/>
          <w:divBdr>
            <w:top w:val="none" w:sz="0" w:space="0" w:color="auto"/>
            <w:left w:val="none" w:sz="0" w:space="0" w:color="auto"/>
            <w:bottom w:val="none" w:sz="0" w:space="0" w:color="auto"/>
            <w:right w:val="none" w:sz="0" w:space="0" w:color="auto"/>
          </w:divBdr>
        </w:div>
        <w:div w:id="583992668">
          <w:marLeft w:val="0"/>
          <w:marRight w:val="0"/>
          <w:marTop w:val="0"/>
          <w:marBottom w:val="0"/>
          <w:divBdr>
            <w:top w:val="none" w:sz="0" w:space="0" w:color="auto"/>
            <w:left w:val="none" w:sz="0" w:space="0" w:color="auto"/>
            <w:bottom w:val="none" w:sz="0" w:space="0" w:color="auto"/>
            <w:right w:val="none" w:sz="0" w:space="0" w:color="auto"/>
          </w:divBdr>
        </w:div>
        <w:div w:id="918248341">
          <w:marLeft w:val="0"/>
          <w:marRight w:val="0"/>
          <w:marTop w:val="0"/>
          <w:marBottom w:val="0"/>
          <w:divBdr>
            <w:top w:val="none" w:sz="0" w:space="0" w:color="auto"/>
            <w:left w:val="none" w:sz="0" w:space="0" w:color="auto"/>
            <w:bottom w:val="none" w:sz="0" w:space="0" w:color="auto"/>
            <w:right w:val="none" w:sz="0" w:space="0" w:color="auto"/>
          </w:divBdr>
        </w:div>
        <w:div w:id="2032103287">
          <w:marLeft w:val="0"/>
          <w:marRight w:val="0"/>
          <w:marTop w:val="0"/>
          <w:marBottom w:val="0"/>
          <w:divBdr>
            <w:top w:val="none" w:sz="0" w:space="0" w:color="auto"/>
            <w:left w:val="none" w:sz="0" w:space="0" w:color="auto"/>
            <w:bottom w:val="none" w:sz="0" w:space="0" w:color="auto"/>
            <w:right w:val="none" w:sz="0" w:space="0" w:color="auto"/>
          </w:divBdr>
        </w:div>
        <w:div w:id="1312447188">
          <w:marLeft w:val="0"/>
          <w:marRight w:val="0"/>
          <w:marTop w:val="0"/>
          <w:marBottom w:val="0"/>
          <w:divBdr>
            <w:top w:val="none" w:sz="0" w:space="0" w:color="auto"/>
            <w:left w:val="none" w:sz="0" w:space="0" w:color="auto"/>
            <w:bottom w:val="none" w:sz="0" w:space="0" w:color="auto"/>
            <w:right w:val="none" w:sz="0" w:space="0" w:color="auto"/>
          </w:divBdr>
        </w:div>
        <w:div w:id="671834129">
          <w:marLeft w:val="0"/>
          <w:marRight w:val="0"/>
          <w:marTop w:val="0"/>
          <w:marBottom w:val="0"/>
          <w:divBdr>
            <w:top w:val="none" w:sz="0" w:space="0" w:color="auto"/>
            <w:left w:val="none" w:sz="0" w:space="0" w:color="auto"/>
            <w:bottom w:val="none" w:sz="0" w:space="0" w:color="auto"/>
            <w:right w:val="none" w:sz="0" w:space="0" w:color="auto"/>
          </w:divBdr>
        </w:div>
        <w:div w:id="122888808">
          <w:marLeft w:val="0"/>
          <w:marRight w:val="0"/>
          <w:marTop w:val="0"/>
          <w:marBottom w:val="0"/>
          <w:divBdr>
            <w:top w:val="none" w:sz="0" w:space="0" w:color="auto"/>
            <w:left w:val="none" w:sz="0" w:space="0" w:color="auto"/>
            <w:bottom w:val="none" w:sz="0" w:space="0" w:color="auto"/>
            <w:right w:val="none" w:sz="0" w:space="0" w:color="auto"/>
          </w:divBdr>
        </w:div>
        <w:div w:id="2032486291">
          <w:marLeft w:val="0"/>
          <w:marRight w:val="0"/>
          <w:marTop w:val="0"/>
          <w:marBottom w:val="0"/>
          <w:divBdr>
            <w:top w:val="none" w:sz="0" w:space="0" w:color="auto"/>
            <w:left w:val="none" w:sz="0" w:space="0" w:color="auto"/>
            <w:bottom w:val="none" w:sz="0" w:space="0" w:color="auto"/>
            <w:right w:val="none" w:sz="0" w:space="0" w:color="auto"/>
          </w:divBdr>
        </w:div>
        <w:div w:id="2036616784">
          <w:marLeft w:val="0"/>
          <w:marRight w:val="0"/>
          <w:marTop w:val="0"/>
          <w:marBottom w:val="0"/>
          <w:divBdr>
            <w:top w:val="none" w:sz="0" w:space="0" w:color="auto"/>
            <w:left w:val="none" w:sz="0" w:space="0" w:color="auto"/>
            <w:bottom w:val="none" w:sz="0" w:space="0" w:color="auto"/>
            <w:right w:val="none" w:sz="0" w:space="0" w:color="auto"/>
          </w:divBdr>
        </w:div>
        <w:div w:id="1850440349">
          <w:marLeft w:val="0"/>
          <w:marRight w:val="0"/>
          <w:marTop w:val="0"/>
          <w:marBottom w:val="0"/>
          <w:divBdr>
            <w:top w:val="none" w:sz="0" w:space="0" w:color="auto"/>
            <w:left w:val="none" w:sz="0" w:space="0" w:color="auto"/>
            <w:bottom w:val="none" w:sz="0" w:space="0" w:color="auto"/>
            <w:right w:val="none" w:sz="0" w:space="0" w:color="auto"/>
          </w:divBdr>
        </w:div>
        <w:div w:id="265508322">
          <w:marLeft w:val="0"/>
          <w:marRight w:val="0"/>
          <w:marTop w:val="0"/>
          <w:marBottom w:val="0"/>
          <w:divBdr>
            <w:top w:val="none" w:sz="0" w:space="0" w:color="auto"/>
            <w:left w:val="none" w:sz="0" w:space="0" w:color="auto"/>
            <w:bottom w:val="none" w:sz="0" w:space="0" w:color="auto"/>
            <w:right w:val="none" w:sz="0" w:space="0" w:color="auto"/>
          </w:divBdr>
        </w:div>
        <w:div w:id="1813473924">
          <w:marLeft w:val="0"/>
          <w:marRight w:val="0"/>
          <w:marTop w:val="0"/>
          <w:marBottom w:val="0"/>
          <w:divBdr>
            <w:top w:val="none" w:sz="0" w:space="0" w:color="auto"/>
            <w:left w:val="none" w:sz="0" w:space="0" w:color="auto"/>
            <w:bottom w:val="none" w:sz="0" w:space="0" w:color="auto"/>
            <w:right w:val="none" w:sz="0" w:space="0" w:color="auto"/>
          </w:divBdr>
        </w:div>
        <w:div w:id="2001960918">
          <w:marLeft w:val="0"/>
          <w:marRight w:val="0"/>
          <w:marTop w:val="0"/>
          <w:marBottom w:val="0"/>
          <w:divBdr>
            <w:top w:val="none" w:sz="0" w:space="0" w:color="auto"/>
            <w:left w:val="none" w:sz="0" w:space="0" w:color="auto"/>
            <w:bottom w:val="none" w:sz="0" w:space="0" w:color="auto"/>
            <w:right w:val="none" w:sz="0" w:space="0" w:color="auto"/>
          </w:divBdr>
        </w:div>
        <w:div w:id="1886866857">
          <w:marLeft w:val="0"/>
          <w:marRight w:val="0"/>
          <w:marTop w:val="0"/>
          <w:marBottom w:val="0"/>
          <w:divBdr>
            <w:top w:val="none" w:sz="0" w:space="0" w:color="auto"/>
            <w:left w:val="none" w:sz="0" w:space="0" w:color="auto"/>
            <w:bottom w:val="none" w:sz="0" w:space="0" w:color="auto"/>
            <w:right w:val="none" w:sz="0" w:space="0" w:color="auto"/>
          </w:divBdr>
        </w:div>
        <w:div w:id="1636831833">
          <w:marLeft w:val="0"/>
          <w:marRight w:val="0"/>
          <w:marTop w:val="0"/>
          <w:marBottom w:val="0"/>
          <w:divBdr>
            <w:top w:val="none" w:sz="0" w:space="0" w:color="auto"/>
            <w:left w:val="none" w:sz="0" w:space="0" w:color="auto"/>
            <w:bottom w:val="none" w:sz="0" w:space="0" w:color="auto"/>
            <w:right w:val="none" w:sz="0" w:space="0" w:color="auto"/>
          </w:divBdr>
        </w:div>
        <w:div w:id="1910922354">
          <w:marLeft w:val="0"/>
          <w:marRight w:val="0"/>
          <w:marTop w:val="0"/>
          <w:marBottom w:val="0"/>
          <w:divBdr>
            <w:top w:val="none" w:sz="0" w:space="0" w:color="auto"/>
            <w:left w:val="none" w:sz="0" w:space="0" w:color="auto"/>
            <w:bottom w:val="none" w:sz="0" w:space="0" w:color="auto"/>
            <w:right w:val="none" w:sz="0" w:space="0" w:color="auto"/>
          </w:divBdr>
        </w:div>
        <w:div w:id="376048193">
          <w:marLeft w:val="0"/>
          <w:marRight w:val="0"/>
          <w:marTop w:val="0"/>
          <w:marBottom w:val="0"/>
          <w:divBdr>
            <w:top w:val="none" w:sz="0" w:space="0" w:color="auto"/>
            <w:left w:val="none" w:sz="0" w:space="0" w:color="auto"/>
            <w:bottom w:val="none" w:sz="0" w:space="0" w:color="auto"/>
            <w:right w:val="none" w:sz="0" w:space="0" w:color="auto"/>
          </w:divBdr>
        </w:div>
        <w:div w:id="1748065382">
          <w:marLeft w:val="0"/>
          <w:marRight w:val="0"/>
          <w:marTop w:val="0"/>
          <w:marBottom w:val="0"/>
          <w:divBdr>
            <w:top w:val="none" w:sz="0" w:space="0" w:color="auto"/>
            <w:left w:val="none" w:sz="0" w:space="0" w:color="auto"/>
            <w:bottom w:val="none" w:sz="0" w:space="0" w:color="auto"/>
            <w:right w:val="none" w:sz="0" w:space="0" w:color="auto"/>
          </w:divBdr>
        </w:div>
        <w:div w:id="1398894943">
          <w:marLeft w:val="0"/>
          <w:marRight w:val="0"/>
          <w:marTop w:val="0"/>
          <w:marBottom w:val="0"/>
          <w:divBdr>
            <w:top w:val="none" w:sz="0" w:space="0" w:color="auto"/>
            <w:left w:val="none" w:sz="0" w:space="0" w:color="auto"/>
            <w:bottom w:val="none" w:sz="0" w:space="0" w:color="auto"/>
            <w:right w:val="none" w:sz="0" w:space="0" w:color="auto"/>
          </w:divBdr>
        </w:div>
        <w:div w:id="1697073644">
          <w:marLeft w:val="0"/>
          <w:marRight w:val="0"/>
          <w:marTop w:val="0"/>
          <w:marBottom w:val="0"/>
          <w:divBdr>
            <w:top w:val="none" w:sz="0" w:space="0" w:color="auto"/>
            <w:left w:val="none" w:sz="0" w:space="0" w:color="auto"/>
            <w:bottom w:val="none" w:sz="0" w:space="0" w:color="auto"/>
            <w:right w:val="none" w:sz="0" w:space="0" w:color="auto"/>
          </w:divBdr>
        </w:div>
        <w:div w:id="311302057">
          <w:marLeft w:val="0"/>
          <w:marRight w:val="0"/>
          <w:marTop w:val="0"/>
          <w:marBottom w:val="0"/>
          <w:divBdr>
            <w:top w:val="none" w:sz="0" w:space="0" w:color="auto"/>
            <w:left w:val="none" w:sz="0" w:space="0" w:color="auto"/>
            <w:bottom w:val="none" w:sz="0" w:space="0" w:color="auto"/>
            <w:right w:val="none" w:sz="0" w:space="0" w:color="auto"/>
          </w:divBdr>
        </w:div>
        <w:div w:id="1190413406">
          <w:marLeft w:val="0"/>
          <w:marRight w:val="0"/>
          <w:marTop w:val="0"/>
          <w:marBottom w:val="0"/>
          <w:divBdr>
            <w:top w:val="none" w:sz="0" w:space="0" w:color="auto"/>
            <w:left w:val="none" w:sz="0" w:space="0" w:color="auto"/>
            <w:bottom w:val="none" w:sz="0" w:space="0" w:color="auto"/>
            <w:right w:val="none" w:sz="0" w:space="0" w:color="auto"/>
          </w:divBdr>
        </w:div>
        <w:div w:id="1699623047">
          <w:marLeft w:val="0"/>
          <w:marRight w:val="0"/>
          <w:marTop w:val="0"/>
          <w:marBottom w:val="0"/>
          <w:divBdr>
            <w:top w:val="none" w:sz="0" w:space="0" w:color="auto"/>
            <w:left w:val="none" w:sz="0" w:space="0" w:color="auto"/>
            <w:bottom w:val="none" w:sz="0" w:space="0" w:color="auto"/>
            <w:right w:val="none" w:sz="0" w:space="0" w:color="auto"/>
          </w:divBdr>
        </w:div>
        <w:div w:id="880017584">
          <w:marLeft w:val="0"/>
          <w:marRight w:val="0"/>
          <w:marTop w:val="0"/>
          <w:marBottom w:val="0"/>
          <w:divBdr>
            <w:top w:val="none" w:sz="0" w:space="0" w:color="auto"/>
            <w:left w:val="none" w:sz="0" w:space="0" w:color="auto"/>
            <w:bottom w:val="none" w:sz="0" w:space="0" w:color="auto"/>
            <w:right w:val="none" w:sz="0" w:space="0" w:color="auto"/>
          </w:divBdr>
        </w:div>
        <w:div w:id="1687294002">
          <w:marLeft w:val="0"/>
          <w:marRight w:val="0"/>
          <w:marTop w:val="0"/>
          <w:marBottom w:val="0"/>
          <w:divBdr>
            <w:top w:val="none" w:sz="0" w:space="0" w:color="auto"/>
            <w:left w:val="none" w:sz="0" w:space="0" w:color="auto"/>
            <w:bottom w:val="none" w:sz="0" w:space="0" w:color="auto"/>
            <w:right w:val="none" w:sz="0" w:space="0" w:color="auto"/>
          </w:divBdr>
        </w:div>
        <w:div w:id="1501852580">
          <w:marLeft w:val="0"/>
          <w:marRight w:val="0"/>
          <w:marTop w:val="0"/>
          <w:marBottom w:val="0"/>
          <w:divBdr>
            <w:top w:val="none" w:sz="0" w:space="0" w:color="auto"/>
            <w:left w:val="none" w:sz="0" w:space="0" w:color="auto"/>
            <w:bottom w:val="none" w:sz="0" w:space="0" w:color="auto"/>
            <w:right w:val="none" w:sz="0" w:space="0" w:color="auto"/>
          </w:divBdr>
        </w:div>
        <w:div w:id="279647436">
          <w:marLeft w:val="0"/>
          <w:marRight w:val="0"/>
          <w:marTop w:val="0"/>
          <w:marBottom w:val="0"/>
          <w:divBdr>
            <w:top w:val="none" w:sz="0" w:space="0" w:color="auto"/>
            <w:left w:val="none" w:sz="0" w:space="0" w:color="auto"/>
            <w:bottom w:val="none" w:sz="0" w:space="0" w:color="auto"/>
            <w:right w:val="none" w:sz="0" w:space="0" w:color="auto"/>
          </w:divBdr>
        </w:div>
        <w:div w:id="1634948530">
          <w:marLeft w:val="0"/>
          <w:marRight w:val="0"/>
          <w:marTop w:val="0"/>
          <w:marBottom w:val="0"/>
          <w:divBdr>
            <w:top w:val="none" w:sz="0" w:space="0" w:color="auto"/>
            <w:left w:val="none" w:sz="0" w:space="0" w:color="auto"/>
            <w:bottom w:val="none" w:sz="0" w:space="0" w:color="auto"/>
            <w:right w:val="none" w:sz="0" w:space="0" w:color="auto"/>
          </w:divBdr>
        </w:div>
        <w:div w:id="990406004">
          <w:marLeft w:val="0"/>
          <w:marRight w:val="0"/>
          <w:marTop w:val="0"/>
          <w:marBottom w:val="0"/>
          <w:divBdr>
            <w:top w:val="none" w:sz="0" w:space="0" w:color="auto"/>
            <w:left w:val="none" w:sz="0" w:space="0" w:color="auto"/>
            <w:bottom w:val="none" w:sz="0" w:space="0" w:color="auto"/>
            <w:right w:val="none" w:sz="0" w:space="0" w:color="auto"/>
          </w:divBdr>
        </w:div>
        <w:div w:id="919019958">
          <w:marLeft w:val="0"/>
          <w:marRight w:val="0"/>
          <w:marTop w:val="0"/>
          <w:marBottom w:val="0"/>
          <w:divBdr>
            <w:top w:val="none" w:sz="0" w:space="0" w:color="auto"/>
            <w:left w:val="none" w:sz="0" w:space="0" w:color="auto"/>
            <w:bottom w:val="none" w:sz="0" w:space="0" w:color="auto"/>
            <w:right w:val="none" w:sz="0" w:space="0" w:color="auto"/>
          </w:divBdr>
        </w:div>
        <w:div w:id="1736707336">
          <w:marLeft w:val="0"/>
          <w:marRight w:val="0"/>
          <w:marTop w:val="0"/>
          <w:marBottom w:val="0"/>
          <w:divBdr>
            <w:top w:val="none" w:sz="0" w:space="0" w:color="auto"/>
            <w:left w:val="none" w:sz="0" w:space="0" w:color="auto"/>
            <w:bottom w:val="none" w:sz="0" w:space="0" w:color="auto"/>
            <w:right w:val="none" w:sz="0" w:space="0" w:color="auto"/>
          </w:divBdr>
        </w:div>
        <w:div w:id="2003777223">
          <w:marLeft w:val="0"/>
          <w:marRight w:val="0"/>
          <w:marTop w:val="0"/>
          <w:marBottom w:val="0"/>
          <w:divBdr>
            <w:top w:val="none" w:sz="0" w:space="0" w:color="auto"/>
            <w:left w:val="none" w:sz="0" w:space="0" w:color="auto"/>
            <w:bottom w:val="none" w:sz="0" w:space="0" w:color="auto"/>
            <w:right w:val="none" w:sz="0" w:space="0" w:color="auto"/>
          </w:divBdr>
        </w:div>
        <w:div w:id="52430246">
          <w:marLeft w:val="0"/>
          <w:marRight w:val="0"/>
          <w:marTop w:val="0"/>
          <w:marBottom w:val="0"/>
          <w:divBdr>
            <w:top w:val="none" w:sz="0" w:space="0" w:color="auto"/>
            <w:left w:val="none" w:sz="0" w:space="0" w:color="auto"/>
            <w:bottom w:val="none" w:sz="0" w:space="0" w:color="auto"/>
            <w:right w:val="none" w:sz="0" w:space="0" w:color="auto"/>
          </w:divBdr>
        </w:div>
        <w:div w:id="797265259">
          <w:marLeft w:val="0"/>
          <w:marRight w:val="0"/>
          <w:marTop w:val="0"/>
          <w:marBottom w:val="0"/>
          <w:divBdr>
            <w:top w:val="none" w:sz="0" w:space="0" w:color="auto"/>
            <w:left w:val="none" w:sz="0" w:space="0" w:color="auto"/>
            <w:bottom w:val="none" w:sz="0" w:space="0" w:color="auto"/>
            <w:right w:val="none" w:sz="0" w:space="0" w:color="auto"/>
          </w:divBdr>
        </w:div>
        <w:div w:id="513106642">
          <w:marLeft w:val="0"/>
          <w:marRight w:val="0"/>
          <w:marTop w:val="0"/>
          <w:marBottom w:val="0"/>
          <w:divBdr>
            <w:top w:val="none" w:sz="0" w:space="0" w:color="auto"/>
            <w:left w:val="none" w:sz="0" w:space="0" w:color="auto"/>
            <w:bottom w:val="none" w:sz="0" w:space="0" w:color="auto"/>
            <w:right w:val="none" w:sz="0" w:space="0" w:color="auto"/>
          </w:divBdr>
        </w:div>
        <w:div w:id="1091245245">
          <w:marLeft w:val="0"/>
          <w:marRight w:val="0"/>
          <w:marTop w:val="0"/>
          <w:marBottom w:val="0"/>
          <w:divBdr>
            <w:top w:val="none" w:sz="0" w:space="0" w:color="auto"/>
            <w:left w:val="none" w:sz="0" w:space="0" w:color="auto"/>
            <w:bottom w:val="none" w:sz="0" w:space="0" w:color="auto"/>
            <w:right w:val="none" w:sz="0" w:space="0" w:color="auto"/>
          </w:divBdr>
        </w:div>
        <w:div w:id="339702420">
          <w:marLeft w:val="0"/>
          <w:marRight w:val="0"/>
          <w:marTop w:val="0"/>
          <w:marBottom w:val="0"/>
          <w:divBdr>
            <w:top w:val="none" w:sz="0" w:space="0" w:color="auto"/>
            <w:left w:val="none" w:sz="0" w:space="0" w:color="auto"/>
            <w:bottom w:val="none" w:sz="0" w:space="0" w:color="auto"/>
            <w:right w:val="none" w:sz="0" w:space="0" w:color="auto"/>
          </w:divBdr>
        </w:div>
        <w:div w:id="844171874">
          <w:marLeft w:val="0"/>
          <w:marRight w:val="0"/>
          <w:marTop w:val="0"/>
          <w:marBottom w:val="0"/>
          <w:divBdr>
            <w:top w:val="none" w:sz="0" w:space="0" w:color="auto"/>
            <w:left w:val="none" w:sz="0" w:space="0" w:color="auto"/>
            <w:bottom w:val="none" w:sz="0" w:space="0" w:color="auto"/>
            <w:right w:val="none" w:sz="0" w:space="0" w:color="auto"/>
          </w:divBdr>
        </w:div>
        <w:div w:id="1510825692">
          <w:marLeft w:val="0"/>
          <w:marRight w:val="0"/>
          <w:marTop w:val="0"/>
          <w:marBottom w:val="0"/>
          <w:divBdr>
            <w:top w:val="none" w:sz="0" w:space="0" w:color="auto"/>
            <w:left w:val="none" w:sz="0" w:space="0" w:color="auto"/>
            <w:bottom w:val="none" w:sz="0" w:space="0" w:color="auto"/>
            <w:right w:val="none" w:sz="0" w:space="0" w:color="auto"/>
          </w:divBdr>
        </w:div>
        <w:div w:id="974484220">
          <w:marLeft w:val="0"/>
          <w:marRight w:val="0"/>
          <w:marTop w:val="0"/>
          <w:marBottom w:val="0"/>
          <w:divBdr>
            <w:top w:val="none" w:sz="0" w:space="0" w:color="auto"/>
            <w:left w:val="none" w:sz="0" w:space="0" w:color="auto"/>
            <w:bottom w:val="none" w:sz="0" w:space="0" w:color="auto"/>
            <w:right w:val="none" w:sz="0" w:space="0" w:color="auto"/>
          </w:divBdr>
        </w:div>
        <w:div w:id="1444306823">
          <w:marLeft w:val="0"/>
          <w:marRight w:val="0"/>
          <w:marTop w:val="0"/>
          <w:marBottom w:val="0"/>
          <w:divBdr>
            <w:top w:val="none" w:sz="0" w:space="0" w:color="auto"/>
            <w:left w:val="none" w:sz="0" w:space="0" w:color="auto"/>
            <w:bottom w:val="none" w:sz="0" w:space="0" w:color="auto"/>
            <w:right w:val="none" w:sz="0" w:space="0" w:color="auto"/>
          </w:divBdr>
        </w:div>
        <w:div w:id="1652564085">
          <w:marLeft w:val="0"/>
          <w:marRight w:val="0"/>
          <w:marTop w:val="0"/>
          <w:marBottom w:val="0"/>
          <w:divBdr>
            <w:top w:val="none" w:sz="0" w:space="0" w:color="auto"/>
            <w:left w:val="none" w:sz="0" w:space="0" w:color="auto"/>
            <w:bottom w:val="none" w:sz="0" w:space="0" w:color="auto"/>
            <w:right w:val="none" w:sz="0" w:space="0" w:color="auto"/>
          </w:divBdr>
        </w:div>
        <w:div w:id="683480661">
          <w:marLeft w:val="0"/>
          <w:marRight w:val="0"/>
          <w:marTop w:val="0"/>
          <w:marBottom w:val="0"/>
          <w:divBdr>
            <w:top w:val="none" w:sz="0" w:space="0" w:color="auto"/>
            <w:left w:val="none" w:sz="0" w:space="0" w:color="auto"/>
            <w:bottom w:val="none" w:sz="0" w:space="0" w:color="auto"/>
            <w:right w:val="none" w:sz="0" w:space="0" w:color="auto"/>
          </w:divBdr>
        </w:div>
        <w:div w:id="1105734500">
          <w:marLeft w:val="0"/>
          <w:marRight w:val="0"/>
          <w:marTop w:val="0"/>
          <w:marBottom w:val="0"/>
          <w:divBdr>
            <w:top w:val="none" w:sz="0" w:space="0" w:color="auto"/>
            <w:left w:val="none" w:sz="0" w:space="0" w:color="auto"/>
            <w:bottom w:val="none" w:sz="0" w:space="0" w:color="auto"/>
            <w:right w:val="none" w:sz="0" w:space="0" w:color="auto"/>
          </w:divBdr>
        </w:div>
        <w:div w:id="959067414">
          <w:marLeft w:val="0"/>
          <w:marRight w:val="0"/>
          <w:marTop w:val="0"/>
          <w:marBottom w:val="0"/>
          <w:divBdr>
            <w:top w:val="none" w:sz="0" w:space="0" w:color="auto"/>
            <w:left w:val="none" w:sz="0" w:space="0" w:color="auto"/>
            <w:bottom w:val="none" w:sz="0" w:space="0" w:color="auto"/>
            <w:right w:val="none" w:sz="0" w:space="0" w:color="auto"/>
          </w:divBdr>
        </w:div>
        <w:div w:id="474563336">
          <w:marLeft w:val="0"/>
          <w:marRight w:val="0"/>
          <w:marTop w:val="0"/>
          <w:marBottom w:val="0"/>
          <w:divBdr>
            <w:top w:val="none" w:sz="0" w:space="0" w:color="auto"/>
            <w:left w:val="none" w:sz="0" w:space="0" w:color="auto"/>
            <w:bottom w:val="none" w:sz="0" w:space="0" w:color="auto"/>
            <w:right w:val="none" w:sz="0" w:space="0" w:color="auto"/>
          </w:divBdr>
        </w:div>
        <w:div w:id="599526319">
          <w:marLeft w:val="0"/>
          <w:marRight w:val="0"/>
          <w:marTop w:val="0"/>
          <w:marBottom w:val="0"/>
          <w:divBdr>
            <w:top w:val="none" w:sz="0" w:space="0" w:color="auto"/>
            <w:left w:val="none" w:sz="0" w:space="0" w:color="auto"/>
            <w:bottom w:val="none" w:sz="0" w:space="0" w:color="auto"/>
            <w:right w:val="none" w:sz="0" w:space="0" w:color="auto"/>
          </w:divBdr>
        </w:div>
        <w:div w:id="1161238673">
          <w:marLeft w:val="0"/>
          <w:marRight w:val="0"/>
          <w:marTop w:val="0"/>
          <w:marBottom w:val="0"/>
          <w:divBdr>
            <w:top w:val="none" w:sz="0" w:space="0" w:color="auto"/>
            <w:left w:val="none" w:sz="0" w:space="0" w:color="auto"/>
            <w:bottom w:val="none" w:sz="0" w:space="0" w:color="auto"/>
            <w:right w:val="none" w:sz="0" w:space="0" w:color="auto"/>
          </w:divBdr>
        </w:div>
        <w:div w:id="127937997">
          <w:marLeft w:val="0"/>
          <w:marRight w:val="0"/>
          <w:marTop w:val="0"/>
          <w:marBottom w:val="0"/>
          <w:divBdr>
            <w:top w:val="none" w:sz="0" w:space="0" w:color="auto"/>
            <w:left w:val="none" w:sz="0" w:space="0" w:color="auto"/>
            <w:bottom w:val="none" w:sz="0" w:space="0" w:color="auto"/>
            <w:right w:val="none" w:sz="0" w:space="0" w:color="auto"/>
          </w:divBdr>
        </w:div>
        <w:div w:id="669481224">
          <w:marLeft w:val="0"/>
          <w:marRight w:val="0"/>
          <w:marTop w:val="0"/>
          <w:marBottom w:val="0"/>
          <w:divBdr>
            <w:top w:val="none" w:sz="0" w:space="0" w:color="auto"/>
            <w:left w:val="none" w:sz="0" w:space="0" w:color="auto"/>
            <w:bottom w:val="none" w:sz="0" w:space="0" w:color="auto"/>
            <w:right w:val="none" w:sz="0" w:space="0" w:color="auto"/>
          </w:divBdr>
        </w:div>
        <w:div w:id="1215124507">
          <w:marLeft w:val="0"/>
          <w:marRight w:val="0"/>
          <w:marTop w:val="0"/>
          <w:marBottom w:val="0"/>
          <w:divBdr>
            <w:top w:val="none" w:sz="0" w:space="0" w:color="auto"/>
            <w:left w:val="none" w:sz="0" w:space="0" w:color="auto"/>
            <w:bottom w:val="none" w:sz="0" w:space="0" w:color="auto"/>
            <w:right w:val="none" w:sz="0" w:space="0" w:color="auto"/>
          </w:divBdr>
        </w:div>
        <w:div w:id="667174632">
          <w:marLeft w:val="0"/>
          <w:marRight w:val="0"/>
          <w:marTop w:val="0"/>
          <w:marBottom w:val="0"/>
          <w:divBdr>
            <w:top w:val="none" w:sz="0" w:space="0" w:color="auto"/>
            <w:left w:val="none" w:sz="0" w:space="0" w:color="auto"/>
            <w:bottom w:val="none" w:sz="0" w:space="0" w:color="auto"/>
            <w:right w:val="none" w:sz="0" w:space="0" w:color="auto"/>
          </w:divBdr>
        </w:div>
        <w:div w:id="1433893236">
          <w:marLeft w:val="0"/>
          <w:marRight w:val="0"/>
          <w:marTop w:val="0"/>
          <w:marBottom w:val="0"/>
          <w:divBdr>
            <w:top w:val="none" w:sz="0" w:space="0" w:color="auto"/>
            <w:left w:val="none" w:sz="0" w:space="0" w:color="auto"/>
            <w:bottom w:val="none" w:sz="0" w:space="0" w:color="auto"/>
            <w:right w:val="none" w:sz="0" w:space="0" w:color="auto"/>
          </w:divBdr>
        </w:div>
        <w:div w:id="2017609015">
          <w:marLeft w:val="0"/>
          <w:marRight w:val="0"/>
          <w:marTop w:val="0"/>
          <w:marBottom w:val="0"/>
          <w:divBdr>
            <w:top w:val="none" w:sz="0" w:space="0" w:color="auto"/>
            <w:left w:val="none" w:sz="0" w:space="0" w:color="auto"/>
            <w:bottom w:val="none" w:sz="0" w:space="0" w:color="auto"/>
            <w:right w:val="none" w:sz="0" w:space="0" w:color="auto"/>
          </w:divBdr>
        </w:div>
        <w:div w:id="1579173236">
          <w:marLeft w:val="0"/>
          <w:marRight w:val="0"/>
          <w:marTop w:val="0"/>
          <w:marBottom w:val="0"/>
          <w:divBdr>
            <w:top w:val="none" w:sz="0" w:space="0" w:color="auto"/>
            <w:left w:val="none" w:sz="0" w:space="0" w:color="auto"/>
            <w:bottom w:val="none" w:sz="0" w:space="0" w:color="auto"/>
            <w:right w:val="none" w:sz="0" w:space="0" w:color="auto"/>
          </w:divBdr>
        </w:div>
        <w:div w:id="168712521">
          <w:marLeft w:val="0"/>
          <w:marRight w:val="0"/>
          <w:marTop w:val="0"/>
          <w:marBottom w:val="0"/>
          <w:divBdr>
            <w:top w:val="none" w:sz="0" w:space="0" w:color="auto"/>
            <w:left w:val="none" w:sz="0" w:space="0" w:color="auto"/>
            <w:bottom w:val="none" w:sz="0" w:space="0" w:color="auto"/>
            <w:right w:val="none" w:sz="0" w:space="0" w:color="auto"/>
          </w:divBdr>
        </w:div>
        <w:div w:id="1652447723">
          <w:marLeft w:val="0"/>
          <w:marRight w:val="0"/>
          <w:marTop w:val="0"/>
          <w:marBottom w:val="0"/>
          <w:divBdr>
            <w:top w:val="none" w:sz="0" w:space="0" w:color="auto"/>
            <w:left w:val="none" w:sz="0" w:space="0" w:color="auto"/>
            <w:bottom w:val="none" w:sz="0" w:space="0" w:color="auto"/>
            <w:right w:val="none" w:sz="0" w:space="0" w:color="auto"/>
          </w:divBdr>
        </w:div>
        <w:div w:id="599921365">
          <w:marLeft w:val="0"/>
          <w:marRight w:val="0"/>
          <w:marTop w:val="0"/>
          <w:marBottom w:val="0"/>
          <w:divBdr>
            <w:top w:val="none" w:sz="0" w:space="0" w:color="auto"/>
            <w:left w:val="none" w:sz="0" w:space="0" w:color="auto"/>
            <w:bottom w:val="none" w:sz="0" w:space="0" w:color="auto"/>
            <w:right w:val="none" w:sz="0" w:space="0" w:color="auto"/>
          </w:divBdr>
        </w:div>
        <w:div w:id="123239011">
          <w:marLeft w:val="0"/>
          <w:marRight w:val="0"/>
          <w:marTop w:val="0"/>
          <w:marBottom w:val="0"/>
          <w:divBdr>
            <w:top w:val="none" w:sz="0" w:space="0" w:color="auto"/>
            <w:left w:val="none" w:sz="0" w:space="0" w:color="auto"/>
            <w:bottom w:val="none" w:sz="0" w:space="0" w:color="auto"/>
            <w:right w:val="none" w:sz="0" w:space="0" w:color="auto"/>
          </w:divBdr>
        </w:div>
        <w:div w:id="1537307974">
          <w:marLeft w:val="0"/>
          <w:marRight w:val="0"/>
          <w:marTop w:val="0"/>
          <w:marBottom w:val="0"/>
          <w:divBdr>
            <w:top w:val="none" w:sz="0" w:space="0" w:color="auto"/>
            <w:left w:val="none" w:sz="0" w:space="0" w:color="auto"/>
            <w:bottom w:val="none" w:sz="0" w:space="0" w:color="auto"/>
            <w:right w:val="none" w:sz="0" w:space="0" w:color="auto"/>
          </w:divBdr>
        </w:div>
        <w:div w:id="391465171">
          <w:marLeft w:val="0"/>
          <w:marRight w:val="0"/>
          <w:marTop w:val="0"/>
          <w:marBottom w:val="0"/>
          <w:divBdr>
            <w:top w:val="none" w:sz="0" w:space="0" w:color="auto"/>
            <w:left w:val="none" w:sz="0" w:space="0" w:color="auto"/>
            <w:bottom w:val="none" w:sz="0" w:space="0" w:color="auto"/>
            <w:right w:val="none" w:sz="0" w:space="0" w:color="auto"/>
          </w:divBdr>
        </w:div>
        <w:div w:id="1510631834">
          <w:marLeft w:val="0"/>
          <w:marRight w:val="0"/>
          <w:marTop w:val="0"/>
          <w:marBottom w:val="0"/>
          <w:divBdr>
            <w:top w:val="none" w:sz="0" w:space="0" w:color="auto"/>
            <w:left w:val="none" w:sz="0" w:space="0" w:color="auto"/>
            <w:bottom w:val="none" w:sz="0" w:space="0" w:color="auto"/>
            <w:right w:val="none" w:sz="0" w:space="0" w:color="auto"/>
          </w:divBdr>
        </w:div>
        <w:div w:id="1627735855">
          <w:marLeft w:val="0"/>
          <w:marRight w:val="0"/>
          <w:marTop w:val="0"/>
          <w:marBottom w:val="0"/>
          <w:divBdr>
            <w:top w:val="none" w:sz="0" w:space="0" w:color="auto"/>
            <w:left w:val="none" w:sz="0" w:space="0" w:color="auto"/>
            <w:bottom w:val="none" w:sz="0" w:space="0" w:color="auto"/>
            <w:right w:val="none" w:sz="0" w:space="0" w:color="auto"/>
          </w:divBdr>
        </w:div>
        <w:div w:id="1859269">
          <w:marLeft w:val="0"/>
          <w:marRight w:val="0"/>
          <w:marTop w:val="0"/>
          <w:marBottom w:val="0"/>
          <w:divBdr>
            <w:top w:val="none" w:sz="0" w:space="0" w:color="auto"/>
            <w:left w:val="none" w:sz="0" w:space="0" w:color="auto"/>
            <w:bottom w:val="none" w:sz="0" w:space="0" w:color="auto"/>
            <w:right w:val="none" w:sz="0" w:space="0" w:color="auto"/>
          </w:divBdr>
        </w:div>
        <w:div w:id="1204320061">
          <w:marLeft w:val="0"/>
          <w:marRight w:val="0"/>
          <w:marTop w:val="0"/>
          <w:marBottom w:val="0"/>
          <w:divBdr>
            <w:top w:val="none" w:sz="0" w:space="0" w:color="auto"/>
            <w:left w:val="none" w:sz="0" w:space="0" w:color="auto"/>
            <w:bottom w:val="none" w:sz="0" w:space="0" w:color="auto"/>
            <w:right w:val="none" w:sz="0" w:space="0" w:color="auto"/>
          </w:divBdr>
        </w:div>
        <w:div w:id="2110656753">
          <w:marLeft w:val="0"/>
          <w:marRight w:val="0"/>
          <w:marTop w:val="0"/>
          <w:marBottom w:val="0"/>
          <w:divBdr>
            <w:top w:val="none" w:sz="0" w:space="0" w:color="auto"/>
            <w:left w:val="none" w:sz="0" w:space="0" w:color="auto"/>
            <w:bottom w:val="none" w:sz="0" w:space="0" w:color="auto"/>
            <w:right w:val="none" w:sz="0" w:space="0" w:color="auto"/>
          </w:divBdr>
        </w:div>
        <w:div w:id="1809585490">
          <w:marLeft w:val="0"/>
          <w:marRight w:val="0"/>
          <w:marTop w:val="0"/>
          <w:marBottom w:val="0"/>
          <w:divBdr>
            <w:top w:val="none" w:sz="0" w:space="0" w:color="auto"/>
            <w:left w:val="none" w:sz="0" w:space="0" w:color="auto"/>
            <w:bottom w:val="none" w:sz="0" w:space="0" w:color="auto"/>
            <w:right w:val="none" w:sz="0" w:space="0" w:color="auto"/>
          </w:divBdr>
        </w:div>
        <w:div w:id="31081790">
          <w:marLeft w:val="0"/>
          <w:marRight w:val="0"/>
          <w:marTop w:val="0"/>
          <w:marBottom w:val="0"/>
          <w:divBdr>
            <w:top w:val="none" w:sz="0" w:space="0" w:color="auto"/>
            <w:left w:val="none" w:sz="0" w:space="0" w:color="auto"/>
            <w:bottom w:val="none" w:sz="0" w:space="0" w:color="auto"/>
            <w:right w:val="none" w:sz="0" w:space="0" w:color="auto"/>
          </w:divBdr>
        </w:div>
        <w:div w:id="1876387712">
          <w:marLeft w:val="0"/>
          <w:marRight w:val="0"/>
          <w:marTop w:val="0"/>
          <w:marBottom w:val="0"/>
          <w:divBdr>
            <w:top w:val="none" w:sz="0" w:space="0" w:color="auto"/>
            <w:left w:val="none" w:sz="0" w:space="0" w:color="auto"/>
            <w:bottom w:val="none" w:sz="0" w:space="0" w:color="auto"/>
            <w:right w:val="none" w:sz="0" w:space="0" w:color="auto"/>
          </w:divBdr>
        </w:div>
        <w:div w:id="1286237532">
          <w:marLeft w:val="0"/>
          <w:marRight w:val="0"/>
          <w:marTop w:val="0"/>
          <w:marBottom w:val="0"/>
          <w:divBdr>
            <w:top w:val="none" w:sz="0" w:space="0" w:color="auto"/>
            <w:left w:val="none" w:sz="0" w:space="0" w:color="auto"/>
            <w:bottom w:val="none" w:sz="0" w:space="0" w:color="auto"/>
            <w:right w:val="none" w:sz="0" w:space="0" w:color="auto"/>
          </w:divBdr>
        </w:div>
        <w:div w:id="163211072">
          <w:marLeft w:val="0"/>
          <w:marRight w:val="0"/>
          <w:marTop w:val="0"/>
          <w:marBottom w:val="0"/>
          <w:divBdr>
            <w:top w:val="none" w:sz="0" w:space="0" w:color="auto"/>
            <w:left w:val="none" w:sz="0" w:space="0" w:color="auto"/>
            <w:bottom w:val="none" w:sz="0" w:space="0" w:color="auto"/>
            <w:right w:val="none" w:sz="0" w:space="0" w:color="auto"/>
          </w:divBdr>
        </w:div>
        <w:div w:id="577129951">
          <w:marLeft w:val="0"/>
          <w:marRight w:val="0"/>
          <w:marTop w:val="0"/>
          <w:marBottom w:val="0"/>
          <w:divBdr>
            <w:top w:val="none" w:sz="0" w:space="0" w:color="auto"/>
            <w:left w:val="none" w:sz="0" w:space="0" w:color="auto"/>
            <w:bottom w:val="none" w:sz="0" w:space="0" w:color="auto"/>
            <w:right w:val="none" w:sz="0" w:space="0" w:color="auto"/>
          </w:divBdr>
        </w:div>
        <w:div w:id="212472502">
          <w:marLeft w:val="0"/>
          <w:marRight w:val="0"/>
          <w:marTop w:val="0"/>
          <w:marBottom w:val="0"/>
          <w:divBdr>
            <w:top w:val="none" w:sz="0" w:space="0" w:color="auto"/>
            <w:left w:val="none" w:sz="0" w:space="0" w:color="auto"/>
            <w:bottom w:val="none" w:sz="0" w:space="0" w:color="auto"/>
            <w:right w:val="none" w:sz="0" w:space="0" w:color="auto"/>
          </w:divBdr>
        </w:div>
        <w:div w:id="1667240862">
          <w:marLeft w:val="0"/>
          <w:marRight w:val="0"/>
          <w:marTop w:val="0"/>
          <w:marBottom w:val="0"/>
          <w:divBdr>
            <w:top w:val="none" w:sz="0" w:space="0" w:color="auto"/>
            <w:left w:val="none" w:sz="0" w:space="0" w:color="auto"/>
            <w:bottom w:val="none" w:sz="0" w:space="0" w:color="auto"/>
            <w:right w:val="none" w:sz="0" w:space="0" w:color="auto"/>
          </w:divBdr>
        </w:div>
        <w:div w:id="775252369">
          <w:marLeft w:val="0"/>
          <w:marRight w:val="0"/>
          <w:marTop w:val="0"/>
          <w:marBottom w:val="0"/>
          <w:divBdr>
            <w:top w:val="none" w:sz="0" w:space="0" w:color="auto"/>
            <w:left w:val="none" w:sz="0" w:space="0" w:color="auto"/>
            <w:bottom w:val="none" w:sz="0" w:space="0" w:color="auto"/>
            <w:right w:val="none" w:sz="0" w:space="0" w:color="auto"/>
          </w:divBdr>
        </w:div>
        <w:div w:id="1954703082">
          <w:marLeft w:val="0"/>
          <w:marRight w:val="0"/>
          <w:marTop w:val="0"/>
          <w:marBottom w:val="0"/>
          <w:divBdr>
            <w:top w:val="none" w:sz="0" w:space="0" w:color="auto"/>
            <w:left w:val="none" w:sz="0" w:space="0" w:color="auto"/>
            <w:bottom w:val="none" w:sz="0" w:space="0" w:color="auto"/>
            <w:right w:val="none" w:sz="0" w:space="0" w:color="auto"/>
          </w:divBdr>
        </w:div>
        <w:div w:id="1144008413">
          <w:marLeft w:val="0"/>
          <w:marRight w:val="0"/>
          <w:marTop w:val="0"/>
          <w:marBottom w:val="0"/>
          <w:divBdr>
            <w:top w:val="none" w:sz="0" w:space="0" w:color="auto"/>
            <w:left w:val="none" w:sz="0" w:space="0" w:color="auto"/>
            <w:bottom w:val="none" w:sz="0" w:space="0" w:color="auto"/>
            <w:right w:val="none" w:sz="0" w:space="0" w:color="auto"/>
          </w:divBdr>
        </w:div>
        <w:div w:id="1559322629">
          <w:marLeft w:val="0"/>
          <w:marRight w:val="0"/>
          <w:marTop w:val="0"/>
          <w:marBottom w:val="0"/>
          <w:divBdr>
            <w:top w:val="none" w:sz="0" w:space="0" w:color="auto"/>
            <w:left w:val="none" w:sz="0" w:space="0" w:color="auto"/>
            <w:bottom w:val="none" w:sz="0" w:space="0" w:color="auto"/>
            <w:right w:val="none" w:sz="0" w:space="0" w:color="auto"/>
          </w:divBdr>
        </w:div>
        <w:div w:id="924261693">
          <w:marLeft w:val="0"/>
          <w:marRight w:val="0"/>
          <w:marTop w:val="0"/>
          <w:marBottom w:val="0"/>
          <w:divBdr>
            <w:top w:val="none" w:sz="0" w:space="0" w:color="auto"/>
            <w:left w:val="none" w:sz="0" w:space="0" w:color="auto"/>
            <w:bottom w:val="none" w:sz="0" w:space="0" w:color="auto"/>
            <w:right w:val="none" w:sz="0" w:space="0" w:color="auto"/>
          </w:divBdr>
        </w:div>
        <w:div w:id="1026831694">
          <w:marLeft w:val="0"/>
          <w:marRight w:val="0"/>
          <w:marTop w:val="0"/>
          <w:marBottom w:val="0"/>
          <w:divBdr>
            <w:top w:val="none" w:sz="0" w:space="0" w:color="auto"/>
            <w:left w:val="none" w:sz="0" w:space="0" w:color="auto"/>
            <w:bottom w:val="none" w:sz="0" w:space="0" w:color="auto"/>
            <w:right w:val="none" w:sz="0" w:space="0" w:color="auto"/>
          </w:divBdr>
        </w:div>
        <w:div w:id="2028099764">
          <w:marLeft w:val="0"/>
          <w:marRight w:val="0"/>
          <w:marTop w:val="0"/>
          <w:marBottom w:val="0"/>
          <w:divBdr>
            <w:top w:val="none" w:sz="0" w:space="0" w:color="auto"/>
            <w:left w:val="none" w:sz="0" w:space="0" w:color="auto"/>
            <w:bottom w:val="none" w:sz="0" w:space="0" w:color="auto"/>
            <w:right w:val="none" w:sz="0" w:space="0" w:color="auto"/>
          </w:divBdr>
        </w:div>
        <w:div w:id="72548615">
          <w:marLeft w:val="0"/>
          <w:marRight w:val="0"/>
          <w:marTop w:val="0"/>
          <w:marBottom w:val="0"/>
          <w:divBdr>
            <w:top w:val="none" w:sz="0" w:space="0" w:color="auto"/>
            <w:left w:val="none" w:sz="0" w:space="0" w:color="auto"/>
            <w:bottom w:val="none" w:sz="0" w:space="0" w:color="auto"/>
            <w:right w:val="none" w:sz="0" w:space="0" w:color="auto"/>
          </w:divBdr>
        </w:div>
        <w:div w:id="1676885059">
          <w:marLeft w:val="0"/>
          <w:marRight w:val="0"/>
          <w:marTop w:val="0"/>
          <w:marBottom w:val="0"/>
          <w:divBdr>
            <w:top w:val="none" w:sz="0" w:space="0" w:color="auto"/>
            <w:left w:val="none" w:sz="0" w:space="0" w:color="auto"/>
            <w:bottom w:val="none" w:sz="0" w:space="0" w:color="auto"/>
            <w:right w:val="none" w:sz="0" w:space="0" w:color="auto"/>
          </w:divBdr>
        </w:div>
        <w:div w:id="1663776208">
          <w:marLeft w:val="0"/>
          <w:marRight w:val="0"/>
          <w:marTop w:val="0"/>
          <w:marBottom w:val="0"/>
          <w:divBdr>
            <w:top w:val="none" w:sz="0" w:space="0" w:color="auto"/>
            <w:left w:val="none" w:sz="0" w:space="0" w:color="auto"/>
            <w:bottom w:val="none" w:sz="0" w:space="0" w:color="auto"/>
            <w:right w:val="none" w:sz="0" w:space="0" w:color="auto"/>
          </w:divBdr>
        </w:div>
        <w:div w:id="179852192">
          <w:marLeft w:val="0"/>
          <w:marRight w:val="0"/>
          <w:marTop w:val="0"/>
          <w:marBottom w:val="0"/>
          <w:divBdr>
            <w:top w:val="none" w:sz="0" w:space="0" w:color="auto"/>
            <w:left w:val="none" w:sz="0" w:space="0" w:color="auto"/>
            <w:bottom w:val="none" w:sz="0" w:space="0" w:color="auto"/>
            <w:right w:val="none" w:sz="0" w:space="0" w:color="auto"/>
          </w:divBdr>
        </w:div>
        <w:div w:id="1269386673">
          <w:marLeft w:val="0"/>
          <w:marRight w:val="0"/>
          <w:marTop w:val="0"/>
          <w:marBottom w:val="0"/>
          <w:divBdr>
            <w:top w:val="none" w:sz="0" w:space="0" w:color="auto"/>
            <w:left w:val="none" w:sz="0" w:space="0" w:color="auto"/>
            <w:bottom w:val="none" w:sz="0" w:space="0" w:color="auto"/>
            <w:right w:val="none" w:sz="0" w:space="0" w:color="auto"/>
          </w:divBdr>
        </w:div>
        <w:div w:id="565385411">
          <w:marLeft w:val="0"/>
          <w:marRight w:val="0"/>
          <w:marTop w:val="0"/>
          <w:marBottom w:val="0"/>
          <w:divBdr>
            <w:top w:val="none" w:sz="0" w:space="0" w:color="auto"/>
            <w:left w:val="none" w:sz="0" w:space="0" w:color="auto"/>
            <w:bottom w:val="none" w:sz="0" w:space="0" w:color="auto"/>
            <w:right w:val="none" w:sz="0" w:space="0" w:color="auto"/>
          </w:divBdr>
        </w:div>
        <w:div w:id="2080056116">
          <w:marLeft w:val="0"/>
          <w:marRight w:val="0"/>
          <w:marTop w:val="0"/>
          <w:marBottom w:val="0"/>
          <w:divBdr>
            <w:top w:val="none" w:sz="0" w:space="0" w:color="auto"/>
            <w:left w:val="none" w:sz="0" w:space="0" w:color="auto"/>
            <w:bottom w:val="none" w:sz="0" w:space="0" w:color="auto"/>
            <w:right w:val="none" w:sz="0" w:space="0" w:color="auto"/>
          </w:divBdr>
        </w:div>
        <w:div w:id="658465739">
          <w:marLeft w:val="0"/>
          <w:marRight w:val="0"/>
          <w:marTop w:val="0"/>
          <w:marBottom w:val="0"/>
          <w:divBdr>
            <w:top w:val="none" w:sz="0" w:space="0" w:color="auto"/>
            <w:left w:val="none" w:sz="0" w:space="0" w:color="auto"/>
            <w:bottom w:val="none" w:sz="0" w:space="0" w:color="auto"/>
            <w:right w:val="none" w:sz="0" w:space="0" w:color="auto"/>
          </w:divBdr>
        </w:div>
        <w:div w:id="232743420">
          <w:marLeft w:val="0"/>
          <w:marRight w:val="0"/>
          <w:marTop w:val="0"/>
          <w:marBottom w:val="0"/>
          <w:divBdr>
            <w:top w:val="none" w:sz="0" w:space="0" w:color="auto"/>
            <w:left w:val="none" w:sz="0" w:space="0" w:color="auto"/>
            <w:bottom w:val="none" w:sz="0" w:space="0" w:color="auto"/>
            <w:right w:val="none" w:sz="0" w:space="0" w:color="auto"/>
          </w:divBdr>
        </w:div>
        <w:div w:id="669528594">
          <w:marLeft w:val="0"/>
          <w:marRight w:val="0"/>
          <w:marTop w:val="0"/>
          <w:marBottom w:val="0"/>
          <w:divBdr>
            <w:top w:val="none" w:sz="0" w:space="0" w:color="auto"/>
            <w:left w:val="none" w:sz="0" w:space="0" w:color="auto"/>
            <w:bottom w:val="none" w:sz="0" w:space="0" w:color="auto"/>
            <w:right w:val="none" w:sz="0" w:space="0" w:color="auto"/>
          </w:divBdr>
        </w:div>
        <w:div w:id="1822118365">
          <w:marLeft w:val="0"/>
          <w:marRight w:val="0"/>
          <w:marTop w:val="0"/>
          <w:marBottom w:val="0"/>
          <w:divBdr>
            <w:top w:val="none" w:sz="0" w:space="0" w:color="auto"/>
            <w:left w:val="none" w:sz="0" w:space="0" w:color="auto"/>
            <w:bottom w:val="none" w:sz="0" w:space="0" w:color="auto"/>
            <w:right w:val="none" w:sz="0" w:space="0" w:color="auto"/>
          </w:divBdr>
        </w:div>
        <w:div w:id="938878617">
          <w:marLeft w:val="0"/>
          <w:marRight w:val="0"/>
          <w:marTop w:val="0"/>
          <w:marBottom w:val="0"/>
          <w:divBdr>
            <w:top w:val="none" w:sz="0" w:space="0" w:color="auto"/>
            <w:left w:val="none" w:sz="0" w:space="0" w:color="auto"/>
            <w:bottom w:val="none" w:sz="0" w:space="0" w:color="auto"/>
            <w:right w:val="none" w:sz="0" w:space="0" w:color="auto"/>
          </w:divBdr>
        </w:div>
        <w:div w:id="1208490148">
          <w:marLeft w:val="0"/>
          <w:marRight w:val="0"/>
          <w:marTop w:val="0"/>
          <w:marBottom w:val="0"/>
          <w:divBdr>
            <w:top w:val="none" w:sz="0" w:space="0" w:color="auto"/>
            <w:left w:val="none" w:sz="0" w:space="0" w:color="auto"/>
            <w:bottom w:val="none" w:sz="0" w:space="0" w:color="auto"/>
            <w:right w:val="none" w:sz="0" w:space="0" w:color="auto"/>
          </w:divBdr>
        </w:div>
        <w:div w:id="1446928751">
          <w:marLeft w:val="0"/>
          <w:marRight w:val="0"/>
          <w:marTop w:val="0"/>
          <w:marBottom w:val="0"/>
          <w:divBdr>
            <w:top w:val="none" w:sz="0" w:space="0" w:color="auto"/>
            <w:left w:val="none" w:sz="0" w:space="0" w:color="auto"/>
            <w:bottom w:val="none" w:sz="0" w:space="0" w:color="auto"/>
            <w:right w:val="none" w:sz="0" w:space="0" w:color="auto"/>
          </w:divBdr>
        </w:div>
        <w:div w:id="1975939462">
          <w:marLeft w:val="0"/>
          <w:marRight w:val="0"/>
          <w:marTop w:val="0"/>
          <w:marBottom w:val="0"/>
          <w:divBdr>
            <w:top w:val="none" w:sz="0" w:space="0" w:color="auto"/>
            <w:left w:val="none" w:sz="0" w:space="0" w:color="auto"/>
            <w:bottom w:val="none" w:sz="0" w:space="0" w:color="auto"/>
            <w:right w:val="none" w:sz="0" w:space="0" w:color="auto"/>
          </w:divBdr>
        </w:div>
        <w:div w:id="1158037124">
          <w:marLeft w:val="0"/>
          <w:marRight w:val="0"/>
          <w:marTop w:val="0"/>
          <w:marBottom w:val="0"/>
          <w:divBdr>
            <w:top w:val="none" w:sz="0" w:space="0" w:color="auto"/>
            <w:left w:val="none" w:sz="0" w:space="0" w:color="auto"/>
            <w:bottom w:val="none" w:sz="0" w:space="0" w:color="auto"/>
            <w:right w:val="none" w:sz="0" w:space="0" w:color="auto"/>
          </w:divBdr>
        </w:div>
        <w:div w:id="1975744656">
          <w:marLeft w:val="0"/>
          <w:marRight w:val="0"/>
          <w:marTop w:val="0"/>
          <w:marBottom w:val="0"/>
          <w:divBdr>
            <w:top w:val="none" w:sz="0" w:space="0" w:color="auto"/>
            <w:left w:val="none" w:sz="0" w:space="0" w:color="auto"/>
            <w:bottom w:val="none" w:sz="0" w:space="0" w:color="auto"/>
            <w:right w:val="none" w:sz="0" w:space="0" w:color="auto"/>
          </w:divBdr>
        </w:div>
        <w:div w:id="121800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2B734-E6BE-4783-BB8B-0D774F5B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4106</Words>
  <Characters>23407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2019-10-23T06:03:00Z</cp:lastPrinted>
  <dcterms:created xsi:type="dcterms:W3CDTF">2018-10-15T12:00:00Z</dcterms:created>
  <dcterms:modified xsi:type="dcterms:W3CDTF">2019-10-23T06:05:00Z</dcterms:modified>
</cp:coreProperties>
</file>