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E" w:rsidRPr="002E3806" w:rsidRDefault="00B71F5E" w:rsidP="00B71F5E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3483" w:rsidRDefault="00C03483" w:rsidP="00C034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b/>
          <w:sz w:val="24"/>
          <w:szCs w:val="24"/>
        </w:rPr>
        <w:t>Английский язык</w:t>
      </w:r>
      <w:r w:rsidR="003661CF">
        <w:rPr>
          <w:rFonts w:ascii="Times New Roman" w:hAnsi="Times New Roman"/>
          <w:sz w:val="24"/>
          <w:szCs w:val="24"/>
        </w:rPr>
        <w:t>» для  7А, 7Б, 7В</w:t>
      </w:r>
      <w:r>
        <w:rPr>
          <w:rFonts w:ascii="Times New Roman" w:hAnsi="Times New Roman"/>
          <w:sz w:val="24"/>
          <w:szCs w:val="24"/>
        </w:rPr>
        <w:t xml:space="preserve"> классов на 2019/2020</w:t>
      </w:r>
      <w:r w:rsidRPr="005B1269">
        <w:rPr>
          <w:rFonts w:ascii="Times New Roman" w:hAnsi="Times New Roman"/>
          <w:sz w:val="24"/>
          <w:szCs w:val="24"/>
        </w:rPr>
        <w:t xml:space="preserve">учебный год разработана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с Концепцией духовно-нравственного развития и воспитания личности гражданина России, планируемыми результатами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>, программы формирования универсальных учебных действий МБОУ «Лицей № 27 имени Героя Советского Союза И.Е.Кустова» города Брянска и ориентирована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на работу по учебно-методическому комплекту: </w:t>
      </w:r>
      <w:r w:rsidRPr="003D05FC">
        <w:rPr>
          <w:rFonts w:ascii="Times New Roman" w:hAnsi="Times New Roman"/>
          <w:b/>
          <w:sz w:val="24"/>
          <w:szCs w:val="24"/>
        </w:rPr>
        <w:t xml:space="preserve">«Английский язык. </w:t>
      </w:r>
      <w:proofErr w:type="gramStart"/>
      <w:r w:rsidRPr="003D05F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3D05FC">
        <w:rPr>
          <w:rFonts w:ascii="Times New Roman" w:hAnsi="Times New Roman"/>
          <w:b/>
          <w:sz w:val="24"/>
          <w:szCs w:val="24"/>
        </w:rPr>
        <w:t xml:space="preserve"> класс.</w:t>
      </w:r>
      <w:proofErr w:type="gramEnd"/>
      <w:r w:rsidRPr="003D05FC">
        <w:rPr>
          <w:rFonts w:ascii="Times New Roman" w:hAnsi="Times New Roman"/>
          <w:b/>
          <w:sz w:val="24"/>
          <w:szCs w:val="24"/>
        </w:rPr>
        <w:t xml:space="preserve"> О.В. Афанасьева, И.В. Михеева, Москва «Просвещение» 2017»</w:t>
      </w:r>
      <w:r w:rsidRPr="005B1269">
        <w:rPr>
          <w:rFonts w:ascii="Times New Roman" w:hAnsi="Times New Roman"/>
          <w:sz w:val="24"/>
          <w:szCs w:val="24"/>
        </w:rPr>
        <w:t xml:space="preserve">. </w:t>
      </w:r>
    </w:p>
    <w:p w:rsidR="00B71F5E" w:rsidRDefault="00B71F5E" w:rsidP="00C03483">
      <w:pPr>
        <w:shd w:val="clear" w:color="auto" w:fill="FFFFFF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способности</w:t>
      </w:r>
      <w:proofErr w:type="gram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духовное многообразие современного мира;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lastRenderedPageBreak/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возможностей самореализации средствами иностранного языка;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к совершенствованию речевой культуры в целом;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коммуникативной компетенции в межкультурной и межэтнической коммуникации;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таких качеств, как воля, целеустремлённость, креативность, инициативность, эмпатия,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 взаимодействия учащихся и общие методы работы;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аргументировать и отстаивать своё мнение;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lastRenderedPageBreak/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регуляции своей деятельности; владение устной и письменной речью, монологической контекстной речью;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умения планировать своё речевое и неречевое поведение;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осуществление регулятивных действий самонаблюдения,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самоконтроля, самооценки в процессе коммуникативной деятельности на иностранном языке.</w:t>
      </w: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А.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коммуникативной сфере (т. е. во владении иностранным языком как средством общения):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Речевая компетенция в следующих видах речевой деятельности: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говорении: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 усвоенного лексико-грамматического материала;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рассказывать о себе, своей семье, друзьях, своих интересах и планах на будущее;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сообщать краткие сведения о своём городе/селе, о своей стране и странах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аудировании: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полностью понимать речь учителя, одноклассников;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интервью);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нужную/необходимую информацию.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чтении: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аутентичные тексты разных жанров и стилей преимущественно с пониманием основного содержания;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аутентичные тексты с выборочным пониманием значимой/нужной/интересующей информации.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письменной речи:</w:t>
      </w:r>
    </w:p>
    <w:p w:rsidR="00C03483" w:rsidRPr="001D5669" w:rsidRDefault="00C03483" w:rsidP="00C0348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заполнять анкеты и формуляры;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Языковая компетенция: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применение правил написания слов, изученных в основ-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ной школе;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основных способов словообразования (аффиксации, словосложения, конверсии);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 лагательных и наречий, местоимений, числительных, предлогов);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основных различий систем иностранного и русского/родного языков.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Социокультурная компетенция: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</w:t>
      </w:r>
    </w:p>
    <w:p w:rsidR="00C03483" w:rsidRPr="001D5669" w:rsidRDefault="00C03483" w:rsidP="00C0348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общения;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употребительной фоновой лексики и реалий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страны/стран изучаемого языка, некоторых распространённых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образцов фольклора (скороговорок, поговорок, пословиц);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знакомство с образцами художественной, публицистической и научно-популярной литературы;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сходстве и различиях в традициях своей страны и стран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понимание роли владения иностранными языками в современном мире.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Компенсаторная компетенция — умение выходить из трудного положения в условиях дефицита языковых средств при получении и приёме информации за счёт использования кон текстуальной догадки, игнорирования языковых трудностей, переспроса, словарных замен, жестов, мимики.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Б.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познавательной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разной глубиной понимания);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готовность и умение осуществлять индивидуальную и совместную проектную работу;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способами и приёмами дальнейшего самостоятельного изучения иностранных языков.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ценностно-ориентационной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языке как средстве выражения чувств,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эмоций, основе культуры мышления;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школьных обменах, туристических поездках, молодёжных форумах.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Г.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эстетической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элементарными средствами выражения чувств и эмоций на иностранном языке;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трудовой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рационально планировать свой учебный труд;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работать в соответствии с намеченным планом.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Е.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физической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стремление вести здоровый образ жизни (режим труда и отдыха, питание, спорт, фитнес).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64451E" w:rsidRDefault="00C03483" w:rsidP="00C03483">
      <w:pPr>
        <w:shd w:val="clear" w:color="auto" w:fill="FFFFFF"/>
        <w:jc w:val="both"/>
        <w:rPr>
          <w:sz w:val="24"/>
        </w:rPr>
      </w:pPr>
    </w:p>
    <w:p w:rsidR="00B71F5E" w:rsidRDefault="00B71F5E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Содержание учебного предмета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. Взаимоотношения в семье, со сверстниками; решение конфликтных ситуаций. Внешность и черты характера человека.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2. Досуг и увлечения (чтение, кино, театр, музеи, музыка). Виды отдыха, путешествия. Молодёжная мода. Покупки.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3. Здоровый образ жизни: режим труда и отдыха, спорт, сбалансированное питание, отказ от вредных привычек.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5. Мир профессий. Проблемы выбора профессии. Роль иностранного языка в планах на будущее.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7.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КОММУНИКАТИВНЫЕ УМЕНИЯ ПО ВИДАМ РЕЧЕВОЙ ДЕЯТЕЛЬНОСТИ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Говорение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Диалогическая речь: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Уметь вести:</w:t>
      </w:r>
    </w:p>
    <w:p w:rsidR="00D55AE5" w:rsidRDefault="00D55AE5" w:rsidP="00D55A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— диалоги этикетного характера,</w:t>
      </w:r>
    </w:p>
    <w:p w:rsidR="00D55AE5" w:rsidRDefault="00D55AE5" w:rsidP="00D55A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диалог-расспрос,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 — побуждение к действию,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 — обмен мнениями,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комбинированные диалоги.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Объём диалога — от 3 реплик (5–7 классы) до 4–5 реплик (8–9 классы) со стороны каждого учащегося. Продолжитель ность диалога — 2,5–3 минуты (9 класс).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Монологическая речь: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 пользоваться: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Объём монологического высказывания — от 8–10 фраз (5–7 классы) до 10–12 фраз (8–9 классы). Продолжительность монолога — 1,5–2 минуты (9 класс).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Аудирование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Жанры текстов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прагматические, публицистические, художественные.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lastRenderedPageBreak/>
        <w:t>Типы текстов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объявление, реклама, сообщение, рассказ, диалог-интервью, стихотворение и др.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для аудирования — до 1 минуты.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явлений. Время звучания текстов для аудирования — до 2 минут.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информацию. Время звучания текстов для аудирования — до 1,5 минуты.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Чтение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с пониманием основного содержания (ознакомительное чтение); с полным пониманием содержания (изучающее чтение); с выборочным пониманием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нужной или интересующей информации (просмотровое/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поисковое чтение).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Письменная речь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писать короткие поздравления с днём рождения и другими праздниками, выражать пожелания (объёмом 30–40 слов, включая адрес);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заполнять формуляры, бланки (указывать имя, фамилию, пол, гражданство, адрес);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100–110 слов, включая адрес;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ЯЗЫКОВЫЕ СРЕДСТВА И НАВЫКИ ПОЛЬЗОВАНИЯ ИМИ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Орфография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Фонетическая сторона речи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Лексическая сторона речи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словосочетания, оценочную лексику, реплики-клише речевого этикета, отражающие культуру стран изучаемого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языка.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Основные способы словообразования: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аффиксация: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глаголов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dis-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disagree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mis-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misunderstand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re-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rewrite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 -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ize/-ise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revise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существительных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-sion/-tion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conclusion/celebration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-ance/-ence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performance/influence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ment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environment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-ity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possibility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),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-ness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kindness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-ship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friendship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-ist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optimist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-ing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meeting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прилагательных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un-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unpleasant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im-/in-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impolite/independent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inter-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international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-y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busy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-ly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lovely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-ful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careful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-al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historical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-ic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scientific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-ian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-an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Russian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-ing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loving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-ous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dangerous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-able/-ible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enjoyable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responsible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-less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harmless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-ive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native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наречий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-ly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usually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числительных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-teen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fifteen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-ty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seventy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-th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sixth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словосложение: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существительное + существительное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peacemaker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прилагательное + прилагательное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well-known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прилагательное + существительное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blackboard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местоимение + существительное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self-respect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конверсия: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образование существительных по конверсии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to play —play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образование прилагательных по конверсии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cold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coldwinter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Распознавание и использование интернациональных слов(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doctor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Представления о синонимии, антонимии, лексической сочетаемости, многозначности.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Грамматическая сторона речи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We moved to a new house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last year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 предложения с начальным ‘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It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и начальным ‘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There+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 be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’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 cold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It’s five o’clock. It’s interesting. It was winter.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There are a lot of trees in the park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Сложносочинённые предложения с сочинительными союзами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and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but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or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Сложноподчинённые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союзами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союзными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словами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what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when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which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if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because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that’s why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Сложноподчинённые предложения с придаточными: времени с союзами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for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since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during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цели с союзом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that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условия с союзом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unless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определительными с союзами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who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which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that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Сложноподчинённые предложения с союзами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whoever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whatever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however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whenever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Условные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реального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 — If it doesn’t rain, they’ll go for a picnic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нереального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характера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II — If I were rich, I would help the endangered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animals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III — If she had asked me, I would have helped her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Все типы вопросительных предложений (общий, специальный, альтернативный, разделительный вопросы в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Present,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Future, Past Simple; Present Perfect, Present Continuous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др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Побудительные предложения в утвердительной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Be careful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и отрицательной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Don’t worry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форме.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конструкциями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as … as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not so … as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either … or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neither … nor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Конструкция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to be going to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(для выражения будущего действия).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 takes me … to do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 look/feel/be happy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be/get used to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be/get used to doing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lastRenderedPageBreak/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инфинитивом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типа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 saw Jim ride/riding his bike. I want you to meet me at the station tomorrow. She seems to be a good friend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Правильные и неправильные глаголы в формах действительного залога в изъявительном наклонении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Present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Past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Simple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 Perfect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Continuous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 Perfect Continuous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Future-in-the-Past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видо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временных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страдательного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залога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Simple Passive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 Perfect Passive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др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Модальные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эквиваленты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can/could/be able to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may/might, must/have to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shall/should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would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need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плане настоящего и прошлого.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Причастия настоящего и прошедшего времени.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Неличные формы глагола (герундий, причастия настоящего и прошедшего времени) без различения их функций.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Фразовые глаголы, обслуживающие темы, отобранные для данного этапа обучения.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Определённый, неопределённый и нулевой артикли (в том числе c географическими названиями).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Неисчисляемые и исчисляемые существительные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 pencil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water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существительные с причастиями настоящего и прошедшего времени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 burning house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 written letter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Существительные в функции определения или в атрибутивной функции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art gallery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Степени сравнения прилагательных и наречий, в том числе супплетивные формы сравнения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little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less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least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Личные местоимения в именительном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и объектном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my, me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падежах, а также в абсолютной форме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mine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Неопределённые местоимения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any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Возвратные местоимения, неопределённые местоимения и их производные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somebody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anything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nobody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everything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Наречия, оканчивающиеся на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-ly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early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а также совпадающие по форме с прилагательными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fast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high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Устойчивые словоформы в функции наречия типа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sometimes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at last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at least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т. д.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Числительные для обозначения дат и больших чисел.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СОЦИОКУЛЬТУРНАЯ ОСВЕДОМЛЁННОСТЬ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знаниями о значении родного и иностранного языков в современном мире;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сведениями о социокультурном портрете стран, говорящих на иностранном языке, их символике и культурном наследии;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странах изучаемого языка (реплики-клише, наиболее распространённую оценочную лексику);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9A9A9A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КОМПЕНСАТОРНЫЕ УМЕНИЯ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Совершенствуются умения: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переспрашивать, просить повторить, уточняя значение незнакомых слов;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прогнозировать содержание текста на основе заголовка, предварительно поставленных вопросов;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догадываться о значении незнакомых слов по контексту, по используемым собеседником жестам и мимике;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синонимы, антонимы, описания явления, объекта при дефиците языковых средств.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ОБЩЕУЧЕБНЫЕ УМЕНИЯ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Формируются и совершенствуются умения: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разными источниками на иностранном языке: справочными материалами, словарями, интернет-ресурсами, литературой;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самостоятельно работать, рационально организовывая свой труд в классе и дома.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СПЕЦИАЛЬНЫЕ УЧЕБНЫЕ УМЕНИЯ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Формируются и совершенствуются умения: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находить ключевые слова и социокультурные реалии при работе с текстом;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семантизировать слова на основе языковой догадки;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осуществлять словообразовательный анализ;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выборочно использовать перевод;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пользоваться двуязычным и толковым словарями;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участвовать в проектной деятельности межпредметного</w:t>
      </w:r>
    </w:p>
    <w:p w:rsidR="00D55AE5" w:rsidRDefault="00D55AE5" w:rsidP="00D5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характера.</w:t>
      </w:r>
    </w:p>
    <w:p w:rsidR="00C03483" w:rsidRPr="00C03483" w:rsidRDefault="00C03483" w:rsidP="00B71F5E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B71F5E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B71F5E" w:rsidRPr="00067C4F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2"/>
        <w:gridCol w:w="1404"/>
        <w:gridCol w:w="1522"/>
        <w:gridCol w:w="4313"/>
        <w:gridCol w:w="1530"/>
      </w:tblGrid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94F">
              <w:rPr>
                <w:rFonts w:ascii="Times New Roman" w:hAnsi="Times New Roman"/>
                <w:b/>
                <w:sz w:val="24"/>
                <w:szCs w:val="24"/>
              </w:rPr>
              <w:t xml:space="preserve"> № п\</w:t>
            </w:r>
            <w:proofErr w:type="gramStart"/>
            <w:r w:rsidRPr="009C19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C03483" w:rsidRPr="009C194F" w:rsidRDefault="00BC5F26" w:rsidP="00CC4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134" w:type="dxa"/>
          </w:tcPr>
          <w:p w:rsidR="00C03483" w:rsidRPr="009C194F" w:rsidRDefault="00BC5F26" w:rsidP="00BC5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9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Тема урока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по теме</w:t>
            </w:r>
          </w:p>
        </w:tc>
      </w:tr>
      <w:tr w:rsidR="00C03483" w:rsidRPr="009C194F" w:rsidTr="00CC4E89">
        <w:trPr>
          <w:trHeight w:val="282"/>
        </w:trPr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Язык в нашей жизни.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3544FF" w:rsidRDefault="00C03483" w:rsidP="00CC4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44FF">
              <w:rPr>
                <w:rFonts w:ascii="Times New Roman" w:hAnsi="Times New Roman"/>
                <w:b/>
                <w:sz w:val="24"/>
                <w:szCs w:val="24"/>
              </w:rPr>
              <w:t xml:space="preserve">Вводный контроль. 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Москва. Достопримечательности столицы.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После каникул.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Мой родной город. Мой лицей.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Русские традиции и праздники.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Географические названия. У карты мира.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Урок грамматики. Простые времена.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Условные предложения 1 типа.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Длительные времена.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Сложное дополнение с инфинитивом. Повторение.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Особые случаи сложного дополнения с инфинитивом.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Англо – говорящий мир.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Англо – говорящий мир.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TO  GET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Иностранные языки.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Как мы учим английский язык и как нас учат иностранным языкам?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Нравится ли тебе. Как тебя обучают иностранным языкам?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Трудности перевода в английском языке.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3544F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Структуры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\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1559" w:type="dxa"/>
          </w:tcPr>
          <w:p w:rsidR="00C03483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Причины популярности иностранных языков.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Я и мой мир.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Великобритания – страна традиций. 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Великобритания – страна традиций.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Определённый артикль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TURN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. Великобритания – страна традиций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Мои предпочтения.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История Дэнни. Урок аудирования.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История Дэнни.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Мои увлечения. Хобби.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Мои увлечения. Хобби. Увлечения моих друзей.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Есть много способов познать и изменить мир</w:t>
            </w:r>
            <w:proofErr w:type="gramStart"/>
            <w:r w:rsidRPr="009C194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C194F">
              <w:rPr>
                <w:rFonts w:ascii="Times New Roman" w:hAnsi="Times New Roman"/>
                <w:sz w:val="24"/>
                <w:szCs w:val="24"/>
              </w:rPr>
              <w:t>Урок практики аудирования).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Книги.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PRESENT PERFECT CONTINUOUS.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3E7FF6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грамматики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PRESENT PERFECT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CONTINUOUS.</w:t>
            </w:r>
          </w:p>
        </w:tc>
        <w:tc>
          <w:tcPr>
            <w:tcW w:w="1559" w:type="dxa"/>
          </w:tcPr>
          <w:p w:rsidR="00C03483" w:rsidRPr="003E7FF6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А.А.Милн. Биография и факты из жизни.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А.А.Милн. Художественные тексты.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Что делает нас различными друг от друга? Урок практики устной речи.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3544F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 личного содержания.</w:t>
            </w:r>
          </w:p>
        </w:tc>
        <w:tc>
          <w:tcPr>
            <w:tcW w:w="1559" w:type="dxa"/>
          </w:tcPr>
          <w:p w:rsidR="00C03483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Рождественские открытки.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Рождество. История праздника.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Перед Рождеством.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Задания в режиме ОГЭ. 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Книги в нашей жизни.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Книги. Урок практики устной разговорной речи.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Книги. Неопределённый артикль 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|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Книги. Определённый артикль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Напечатанное слово. Урок чтения.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Изобретение книгопечатания. 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Изобретение книгопечатания.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Книги. Способы выражения будущего действия.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Урок грамматики. Собирательные существительные.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Собирательные существительные  и Будущее Совершённое Длительное время. Глагол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. Артикли с названиями еды.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Будущее Совершённое Длительное время. Глагол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Будущее Совершённое Длительное время. Глагол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Удовольствие от чтения. Урок введения новой лексики.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Урок отработки новой лексики  и аудирования.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Урок чтения и работы с текстом “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Урок чтения и работы с текстом “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Книги в жизни людей.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Мой любимый писатель и его книги.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Популярные  виды искусства.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Музыка. Джаз. Введение новой лексики.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Музыка. Джаз. Работа с текстом.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Музыка. Страдательный залог.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Музыка. Страдательный залог с модальными  глаголами.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Театр и кино: как всё начиналось.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Театр и кино: как всё начиналось.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Урок грамматики: формы длительного времени страдательного залога.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3544F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Перфектные формы </w:t>
            </w:r>
            <w:r>
              <w:rPr>
                <w:rFonts w:ascii="Times New Roman" w:hAnsi="Times New Roman"/>
                <w:sz w:val="24"/>
                <w:szCs w:val="24"/>
              </w:rPr>
              <w:t>глагола в страдате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льном залоге.</w:t>
            </w:r>
          </w:p>
        </w:tc>
        <w:tc>
          <w:tcPr>
            <w:tcW w:w="1559" w:type="dxa"/>
          </w:tcPr>
          <w:p w:rsidR="00C03483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Артикли и временами года и частями суток.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Мы хотим это сделать вместе. Фразовый глагол 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SET.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Мир вокруг нас. Манеры поведения.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Мир вокруг нас. Манеры поведения.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Рассказ Весельчака.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Рассказ Весельчака. Работа с текстом.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Театр в Англии.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Театр в Англии.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Киноискусство в Англии.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Кино в Англии.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proofErr w:type="gramEnd"/>
            <w:r w:rsidRPr="009C19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1559" w:type="dxa"/>
          </w:tcPr>
          <w:p w:rsidR="00C03483" w:rsidRPr="003E7FF6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Разные виды спорта и их история.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История Олимпийских игр.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История Олимпийских игр.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Олимпийское движение. Сослагательное наклонение.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Олимпийское движение. Сослагательное наклонение.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Значение спорта для здоровья человека.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3E7FF6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9C194F">
              <w:rPr>
                <w:rFonts w:ascii="Times New Roman" w:hAnsi="Times New Roman"/>
                <w:sz w:val="24"/>
                <w:szCs w:val="24"/>
                <w:lang w:val="en-US"/>
              </w:rPr>
              <w:t>. The Great Shooting Day.</w:t>
            </w:r>
          </w:p>
        </w:tc>
        <w:tc>
          <w:tcPr>
            <w:tcW w:w="1559" w:type="dxa"/>
          </w:tcPr>
          <w:p w:rsidR="00C03483" w:rsidRPr="000D04BE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Спорт в Великобритании.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Спорт в Великобритании.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Великие спортсмены России.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Познание окружающего мира.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Познание окружающего мира.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3544F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Работа</w:t>
            </w:r>
            <w:r w:rsidRPr="009C194F">
              <w:rPr>
                <w:rFonts w:ascii="Times New Roman" w:hAnsi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1559" w:type="dxa"/>
          </w:tcPr>
          <w:p w:rsidR="00C03483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Уходи, уходи. Урок работы с текстом.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Царь Мидас. Повторение: прилагательные в разных степенях сравнения.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rPr>
          <w:trHeight w:val="626"/>
        </w:trPr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Повторение. Моя Родина – Россия. Москва – столица России.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104.</w:t>
            </w:r>
          </w:p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Повторение: Великобритания – страна традиций.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483" w:rsidRPr="009C194F" w:rsidTr="00CC4E89">
        <w:tc>
          <w:tcPr>
            <w:tcW w:w="9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sz w:val="24"/>
                <w:szCs w:val="24"/>
              </w:rPr>
              <w:t>Обобщение изученного материала за учебный год.</w:t>
            </w:r>
          </w:p>
        </w:tc>
        <w:tc>
          <w:tcPr>
            <w:tcW w:w="1559" w:type="dxa"/>
          </w:tcPr>
          <w:p w:rsidR="00C03483" w:rsidRPr="009C194F" w:rsidRDefault="00C03483" w:rsidP="00C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1F5E" w:rsidRDefault="00B71F5E"/>
    <w:sectPr w:rsidR="00B71F5E" w:rsidSect="007C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1F5E"/>
    <w:rsid w:val="00024F76"/>
    <w:rsid w:val="00265665"/>
    <w:rsid w:val="003661CF"/>
    <w:rsid w:val="00742DE9"/>
    <w:rsid w:val="00763093"/>
    <w:rsid w:val="007C2990"/>
    <w:rsid w:val="00AC4F86"/>
    <w:rsid w:val="00B71F5E"/>
    <w:rsid w:val="00B9216C"/>
    <w:rsid w:val="00BC5F26"/>
    <w:rsid w:val="00C03483"/>
    <w:rsid w:val="00CE3970"/>
    <w:rsid w:val="00D35305"/>
    <w:rsid w:val="00D55AE5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5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B7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7</cp:revision>
  <cp:lastPrinted>2019-09-02T12:50:00Z</cp:lastPrinted>
  <dcterms:created xsi:type="dcterms:W3CDTF">2019-09-02T12:47:00Z</dcterms:created>
  <dcterms:modified xsi:type="dcterms:W3CDTF">2019-09-12T07:39:00Z</dcterms:modified>
</cp:coreProperties>
</file>