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E7769E" w:rsidRDefault="0042691F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 w:rsidRPr="00E7769E"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  <w:t>Рабочая программа по обществознанию</w:t>
      </w:r>
    </w:p>
    <w:p w:rsidR="0042691F" w:rsidRPr="00E7769E" w:rsidRDefault="0042691F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 w:rsidRPr="00E7769E"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  <w:t>(базовый уровень, ФГОС)</w:t>
      </w:r>
    </w:p>
    <w:p w:rsidR="0042691F" w:rsidRPr="00E7769E" w:rsidRDefault="0042691F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 w:rsidRPr="00E7769E"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  <w:t>9 класс</w:t>
      </w:r>
    </w:p>
    <w:p w:rsidR="0042691F" w:rsidRPr="00E7769E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E7769E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42691F" w:rsidRPr="00E7769E" w:rsidRDefault="00E7769E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7769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2019-2020 </w:t>
      </w:r>
      <w:r w:rsidR="0042691F" w:rsidRPr="00E7769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учебный год</w:t>
      </w:r>
    </w:p>
    <w:p w:rsid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7769E" w:rsidRDefault="00E7769E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7769E" w:rsidRDefault="00E7769E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E7769E" w:rsidRDefault="0042691F" w:rsidP="00E7769E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2691F" w:rsidRPr="00E7769E" w:rsidRDefault="0042691F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Рабочая программа составлена на основе требований ФГОС основного общего образования второго поколения, примерной программы основного общего образования по обществознанию для 5–9 классов, рабочих программ по обществознанию для 5–9 классов к системе учебников под редакцией Л.Н. Боголюбова, Н.И. Городецкой, Л.Ф. Иванова, А.Ю. </w:t>
      </w:r>
      <w:proofErr w:type="spell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Лазебникова</w:t>
      </w:r>
      <w:proofErr w:type="spell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А.И. Матвеева (М.: Просвещение, 2012), базисного учебного плана.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Она полностью отражает базовый уровень подготовки школьников. Программа ориентирована на использование учебника под ред. Л.Н. Боголюбова, Л.Ф. Ивановой «Обществознание. 9 класс» (М.: Просвещение, 2016).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учебных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часа (1 час в неделю).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Рабочая программа ориентирована на использование учебно-методического комплекта: 1. Обществознание. 9 класс: учеб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ля </w:t>
      </w:r>
      <w:proofErr w:type="spell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общеобразоват</w:t>
      </w:r>
      <w:proofErr w:type="spell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учреждений / Л. Н. Боголюбов [и др.]; под ред. Л. Н. Боголюбова, Н. И. Городецкой ; Рос. акад. наук, Рос. акад. образования, изд-во «Просвещение». – М.: Просвещение, 2018. 2. Обществознание. 9 класс: рабочая тетрадь для учащихся </w:t>
      </w:r>
      <w:proofErr w:type="spell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общеобразоват</w:t>
      </w:r>
      <w:proofErr w:type="spell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учреждений / О. А. Котова, Т. Е. </w:t>
      </w:r>
      <w:proofErr w:type="spell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Лискова</w:t>
      </w:r>
      <w:proofErr w:type="spell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– М.: Просвещение, 2018. 3. Обществознание. 9 класс: поурочные разработки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: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пособие для учителей </w:t>
      </w:r>
      <w:proofErr w:type="spell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общеобразоват</w:t>
      </w:r>
      <w:proofErr w:type="spell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учреждений / Л. Н. Боголюбов [и др.] ; под ред.Л. Н. Боголюбова. – М.: Просвещение, 2017.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Реализация рабочей программы способствует: 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–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 – 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Требования к уровню подготовки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результате изучения обществознания ученик должен знать/понимать: • </w:t>
      </w:r>
      <w:proofErr w:type="spell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биосоциальную</w:t>
      </w:r>
      <w:proofErr w:type="spell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 • тенденции развития общества в целом как сложной динамической системы, а также важнейших социальных институтов; • необходимость регулирования общественных отношений, сущность социальных норм, механизмы правового регулирования; • особенности социально-гуманитарного познания; уметь: • характеризовать основные социальные объекты, выделяя их существенные признаки, закономерности развития; 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•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 • раскрывать на примерах изученные теоретические положения и понятия социально-экономических и гуманитарных наук;</w:t>
      </w:r>
      <w:proofErr w:type="gramEnd"/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• осуществлять поиск социальной информации, представленной в различных знаковых системах; 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 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•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 • подготовить устное выступление, творческую работу по социальной проблематике; • 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жизни: • для успешного выполнения типичных социальных ролей;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сознательного взаимодействия с различными социальными институтами; • совершенствования собственной познавательной деятельности; 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• решения практических жизненных проблем, возникающих в социальной деятельности; • ориентировки в актуальных общественных событиях и процессах; определения личной и гражданской позиции; • предвидения возможных последствий определенных социальных действий; • оценки происходящих событий и поведения людей с точки зрения морали и права; • реализации и защиты прав человека и гражданина, осознанного выполнения гражданских обязанностей; 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Курс «Обществознание» для 9 класса является продолжением начатого в 8 классе систематического, целостного рассмотрения общества в единстве экономической, социальной, духовной и политической сфер человеческой деятельности, её правового регулирования. Изучение курса в 9 классе расширяет для учащихся возможность самостоятельно ориентироваться в общественно-политической жизни, поднимает на новый уровень их правосознание, способствует их </w:t>
      </w:r>
      <w:proofErr w:type="spell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предпрофильной</w:t>
      </w:r>
      <w:proofErr w:type="spell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подготовке.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E7769E" w:rsidRDefault="0042691F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 ИЗУЧЕНИЯ ПРЕДМЕТА «Обществознание» в 9 классе</w:t>
      </w:r>
    </w:p>
    <w:p w:rsidR="0042691F" w:rsidRPr="0042691F" w:rsidRDefault="0042691F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Личностными результатами</w:t>
      </w:r>
      <w:r w:rsidRPr="0042691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выпускников основной школы, формируемыми при изучении содержания курса по обществознанию, являются: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· </w:t>
      </w:r>
      <w:proofErr w:type="spell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мотивированность</w:t>
      </w:r>
      <w:proofErr w:type="spell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посильное и созидательное участие в жизни общества; · заинтересованность не только в личном успехе, но и в благополучии и процветании своей страны; ·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стремлении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4269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Метапредметные</w:t>
      </w:r>
      <w:proofErr w:type="spellEnd"/>
      <w:r w:rsidRPr="004269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результаты</w:t>
      </w:r>
      <w:r w:rsidRPr="0042691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изучения обществознания выпускниками основной школы проявляются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· умении сознательно организовывать свою познавательную деятельность (от постановки цели до получения и оценки результата); ·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·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·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 ·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1) использование элементов причинно-следственного анализа; 2) исследование несложных реальных связей и зависимостей 3) определение сущностных характеристик изучаемого объекта;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выбор верных критериев для сравнения, сопоставления, оценки объектов; 4) поиск и извлечение нужной информации по заданной теме в адаптированных источниках различного типа; 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6) подкрепление изученных положений конкретными примерами; 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Предметными результатами</w:t>
      </w:r>
      <w:r w:rsidRPr="0042691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освоения выпускниками основной школы содержания программы по обществознанию являются в сфере: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познавательной · относительно целостное представление об обществе и человеке, о сферах и областях общественной жизни, механизмах и регуляторах деятельности людей; · знание ряда ключевых понятий об основных социальных объектах; умение объяснять явления социальной действительности с опорой на эти понятия; ·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·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позиций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одобряемых в современном </w:t>
      </w:r>
      <w:proofErr w:type="spell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росценностно-мотивационной</w:t>
      </w:r>
      <w:proofErr w:type="spell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·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· знание основных нравственных и правовых понятий, норм и правил, понимание их роли как решающих регуляторов общественной жизни;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· приверженность гуманистическим и демократическим ценностям, патриотизм и гражданственность; трудовой ·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·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понимание значения трудовой деятельности для личности и для общества; эстетической · понимание специфики познания мира средствами искусства в соотнесении с другими способами познания; · понимание роли искусства в становлении личности и в жизни общества; коммуникативной · знание определяющих признаков коммуникативной деятельности в сравнении с другими видами деятельности; · знание новых возможностей для коммуникации в современном обществе;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умение использовать современные средства связи и коммуникации для поиска и обработки необходимой социальной информации; ·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· понимание значения коммуникации в межличностном общении; · умение взаимодействовать в ходе выполнения групповой работы, вести диалог, участвовать в дискуссии, аргументировать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· знакомство с отдельными приёмами и техниками преодоления конфликтов. Достижение поставленных целей, успешное овладение учебным содержанием данного предмета предполагает использование разнообразных средств и методов обучения. На старшей ступени основной школы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</w:t>
      </w: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Особого внимания требует использование в учебном процессе компьютерных технологий. Учителю важно хорошо </w:t>
      </w:r>
      <w:proofErr w:type="gramStart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представлять себе их образовательные возможности</w:t>
      </w:r>
      <w:proofErr w:type="gramEnd"/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в то же время отчётливо осознавать границы их применения, уметь органически сочетать эти технологии с традиционными методиками.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Необходимым условием успешности изучения данного предмета выступает определённая оснащённость учебной деятельности источниками и учебно-познавательными средствами. В учебном кабинете обществознания целесообразно иметь тексты Конституции Российской Федерации, важнейших законодательных актов, тематические таблицы и другие средства наглядности. При работе с использованием новых информационных технологий могут быть привлечены материалы Интернета, а также созданные для основной школы цифровые образовательные ресурсы.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E7769E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91F" w:rsidRPr="00E7769E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образовательной программы: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Тема 1. Политика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.Политика и социальное управление Политика и власть. Роль политики в жизни общества. Основные направления политики. Государства,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политическую жизнь общества. Роль СМИ в предвыборной борьбе.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Тема 2. Право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Понятие правонарушения. Признаки и виды правонарушений. Понятие и виды юридической ответственности. Презумпция невиновности. Правоохранительные органы. Судебная система РФ. Адвокатура. Нотариат. Конституция —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 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 Гражданские правоотношения. Право собственности. Основные виды гражданско-правовых договоров. Права потребителей. Трудовые правоотношения. Право на труд. Правовой статус несовершеннолетнего работника. Трудоустройство несовершеннолетних. Семейные правоотношения. Порядок и условия заключения брака. Права и обязанности родителей и детей. Административные правоотношения. Административное правонарушение. Виды административных наказаний. Основные понятия и институты уголовного права. Понятие преступления. Пределы допустимой самообороны. Уголовная ответственность несовершеннолетних. 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Правовое регулирование отношений в сфере образования.</w:t>
      </w: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E7769E" w:rsidRDefault="0042691F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76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Календарно - тематическое планирование</w:t>
      </w:r>
    </w:p>
    <w:p w:rsidR="0042691F" w:rsidRPr="0042691F" w:rsidRDefault="0042691F" w:rsidP="00E7769E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69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 класс (ФГОС)-34 часа</w:t>
      </w:r>
    </w:p>
    <w:p w:rsidR="0042691F" w:rsidRPr="0042691F" w:rsidRDefault="0042691F" w:rsidP="0042691F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147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9"/>
        <w:gridCol w:w="6589"/>
        <w:gridCol w:w="4925"/>
        <w:gridCol w:w="2502"/>
      </w:tblGrid>
      <w:tr w:rsidR="0042691F" w:rsidRPr="0042691F" w:rsidTr="0042691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Темы уроков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Планируемые сроки</w:t>
            </w:r>
            <w:r w:rsidR="00015F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 Фактические сроки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Скорректированные сроки</w:t>
            </w: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Вводный урок (1 ч)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03.09-07.09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Тема 1. Политика (9 ч)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Политика и власть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10.09-14.09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17.09-21.09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Политические режимы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24.09-28.09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Правовое государство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01.10-05.10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Гражданское общество и государство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08.10-12.10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граждан в политической жизни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15.10-19.10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Политические партии и движения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22.10-26.10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Практикум по теме «Политика»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05.11-09.11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Практикум по теме «Политика»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12.11-16.11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Тема 2. Право (18 ч)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19.11-23.11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Правоотношения и субъекты права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26.11-30.11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03.12-07.12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Правоохранительные органы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10.12-14.12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Конституция Российской Федерации. Основы конституционного строя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17.12-21.12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Конституция Российской Федерации. Основы конституционного строя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24.12-28.12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Права и свободы человека и гражданина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14.01-18.01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Права и свободы человека и гражданина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21.01-25.01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Гражданские правоотношения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28.01-01.02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 на труд. Трудовые правоотношения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04.02-08.02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Семейные правоотношения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11.02-15.02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правоотношения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18.02-22.02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Уголовно-правовые отношения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25.02-01.03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права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04.03-08.03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Международно-правовая защита жертв вооружённых конфликтов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11.03-15.03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18.03-22.03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Практикум по теме «Право»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01.04-05.04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Практикум по теме «Право»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08.04-12.04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Заключительный урок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15.04-19.04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Подготовка к ОГЭ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22.04-26.04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Подготовка к ОГЭ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29.04-03.05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06.05-10.05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13.05-17.05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91F" w:rsidRPr="0042691F" w:rsidTr="0042691F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2691F" w:rsidRPr="0042691F" w:rsidRDefault="0042691F" w:rsidP="003C22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20.05-24.05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2691F" w:rsidRPr="0042691F" w:rsidRDefault="0042691F" w:rsidP="0042691F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2691F" w:rsidRPr="0042691F" w:rsidRDefault="0042691F" w:rsidP="0042691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F0F6A" w:rsidRDefault="009F0F6A"/>
    <w:sectPr w:rsidR="009F0F6A" w:rsidSect="009F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42691F"/>
    <w:rsid w:val="00015F2C"/>
    <w:rsid w:val="003C221F"/>
    <w:rsid w:val="0042691F"/>
    <w:rsid w:val="009F0F6A"/>
    <w:rsid w:val="00C42631"/>
    <w:rsid w:val="00E7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2724</Words>
  <Characters>15529</Characters>
  <Application>Microsoft Office Word</Application>
  <DocSecurity>0</DocSecurity>
  <Lines>129</Lines>
  <Paragraphs>36</Paragraphs>
  <ScaleCrop>false</ScaleCrop>
  <Company>Ya Blondinko Edition</Company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IST_104</dc:creator>
  <cp:lastModifiedBy>IST_104</cp:lastModifiedBy>
  <cp:revision>2</cp:revision>
  <dcterms:created xsi:type="dcterms:W3CDTF">2019-10-03T08:24:00Z</dcterms:created>
  <dcterms:modified xsi:type="dcterms:W3CDTF">2019-10-03T08:24:00Z</dcterms:modified>
</cp:coreProperties>
</file>