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1" w:rsidRPr="00522381" w:rsidRDefault="007E5DEC" w:rsidP="00522381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3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2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3971" w:rsidRPr="0052238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E23971" w:rsidRPr="00522381" w:rsidRDefault="00E23971" w:rsidP="00522381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>Рабочая программа по литературе для 11 класса составлена на основе:</w:t>
      </w:r>
    </w:p>
    <w:p w:rsidR="00E23971" w:rsidRPr="00522381" w:rsidRDefault="00E23971" w:rsidP="00522381">
      <w:pPr>
        <w:pStyle w:val="a3"/>
        <w:numPr>
          <w:ilvl w:val="0"/>
          <w:numId w:val="1"/>
        </w:numPr>
        <w:spacing w:after="0" w:line="276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образования  на базовом уровне, утвержденного 5 марта 2004 года приказ № 1089. </w:t>
      </w:r>
    </w:p>
    <w:p w:rsidR="00E23971" w:rsidRPr="00522381" w:rsidRDefault="00E23971" w:rsidP="005223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 Российской Федерации к использованию в образовательном процессе общеобразовательных учреждениях на 201</w:t>
      </w:r>
      <w:r w:rsidR="00955D76" w:rsidRPr="00522381">
        <w:rPr>
          <w:rFonts w:ascii="Times New Roman" w:eastAsia="Calibri" w:hAnsi="Times New Roman" w:cs="Times New Roman"/>
          <w:sz w:val="28"/>
          <w:szCs w:val="28"/>
        </w:rPr>
        <w:t>9-2020  учебный год</w:t>
      </w:r>
      <w:r w:rsidRPr="00522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971" w:rsidRPr="00522381" w:rsidRDefault="00E23971" w:rsidP="0052238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>Примерной программы по литературе для средней общеобразовательной школы.</w:t>
      </w:r>
    </w:p>
    <w:p w:rsidR="00E23971" w:rsidRPr="00522381" w:rsidRDefault="00E23971" w:rsidP="0052238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для 10-11 классов под редакцией </w:t>
      </w:r>
      <w:proofErr w:type="spellStart"/>
      <w:r w:rsidRPr="00522381">
        <w:rPr>
          <w:rFonts w:ascii="Times New Roman" w:eastAsia="Calibri" w:hAnsi="Times New Roman" w:cs="Times New Roman"/>
          <w:sz w:val="28"/>
          <w:szCs w:val="28"/>
        </w:rPr>
        <w:t>Г.С.Меркина</w:t>
      </w:r>
      <w:proofErr w:type="spellEnd"/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2381">
        <w:rPr>
          <w:rFonts w:ascii="Times New Roman" w:eastAsia="Calibri" w:hAnsi="Times New Roman" w:cs="Times New Roman"/>
          <w:sz w:val="28"/>
          <w:szCs w:val="28"/>
        </w:rPr>
        <w:t>С.А.Зинина</w:t>
      </w:r>
      <w:proofErr w:type="spellEnd"/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proofErr w:type="spellStart"/>
      <w:r w:rsidRPr="00522381">
        <w:rPr>
          <w:rFonts w:ascii="Times New Roman" w:eastAsia="Calibri" w:hAnsi="Times New Roman" w:cs="Times New Roman"/>
          <w:sz w:val="28"/>
          <w:szCs w:val="28"/>
        </w:rPr>
        <w:t>Чалмаева</w:t>
      </w:r>
      <w:proofErr w:type="spellEnd"/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 (2008 год) с опорой на УМК под редакцией </w:t>
      </w:r>
      <w:proofErr w:type="spellStart"/>
      <w:r w:rsidRPr="00522381">
        <w:rPr>
          <w:rFonts w:ascii="Times New Roman" w:eastAsia="Calibri" w:hAnsi="Times New Roman" w:cs="Times New Roman"/>
          <w:sz w:val="28"/>
          <w:szCs w:val="28"/>
        </w:rPr>
        <w:t>В.А.Чалмаева</w:t>
      </w:r>
      <w:proofErr w:type="spellEnd"/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2381">
        <w:rPr>
          <w:rFonts w:ascii="Times New Roman" w:eastAsia="Calibri" w:hAnsi="Times New Roman" w:cs="Times New Roman"/>
          <w:sz w:val="28"/>
          <w:szCs w:val="28"/>
        </w:rPr>
        <w:t>С.А.Зинина</w:t>
      </w:r>
      <w:proofErr w:type="spellEnd"/>
      <w:r w:rsidRPr="00522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971" w:rsidRPr="00522381" w:rsidRDefault="00955D76" w:rsidP="005223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>5.П</w:t>
      </w:r>
      <w:r w:rsidR="00E23971"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универсальных учебных действий</w:t>
      </w:r>
      <w:r w:rsidR="00E23971"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№27 имени Героя Советского Союза И. Е.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Брянска.</w:t>
      </w:r>
    </w:p>
    <w:p w:rsidR="00E23971" w:rsidRPr="00522381" w:rsidRDefault="00955D76" w:rsidP="005223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>П</w:t>
      </w:r>
      <w:r w:rsidR="00E23971" w:rsidRPr="00522381">
        <w:rPr>
          <w:rFonts w:ascii="Times New Roman" w:eastAsia="Calibri" w:hAnsi="Times New Roman" w:cs="Times New Roman"/>
          <w:sz w:val="28"/>
          <w:szCs w:val="28"/>
        </w:rPr>
        <w:t xml:space="preserve">рограмма рассчитана на 105 часов, в соответствии с  федеральным  базисным  учебным  планом  для среднего (полного) общего  образования  и в соответствии с учебным планом МБОУ  </w:t>
      </w:r>
      <w:r w:rsidRPr="00522381">
        <w:rPr>
          <w:rFonts w:ascii="Times New Roman" w:eastAsia="Calibri" w:hAnsi="Times New Roman" w:cs="Times New Roman"/>
          <w:sz w:val="28"/>
          <w:szCs w:val="28"/>
        </w:rPr>
        <w:t>«Лицей №27»,</w:t>
      </w:r>
      <w:r w:rsidR="00E23971" w:rsidRPr="00522381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преподавание курса  литературы в 11-ом классе в объеме 3 часа в неделю, 102 часа в год. </w:t>
      </w:r>
    </w:p>
    <w:p w:rsidR="00E23971" w:rsidRPr="00522381" w:rsidRDefault="00E23971" w:rsidP="005223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2381">
        <w:rPr>
          <w:rFonts w:ascii="Times New Roman" w:hAnsi="Times New Roman" w:cs="Times New Roman"/>
          <w:sz w:val="28"/>
          <w:szCs w:val="28"/>
        </w:rPr>
        <w:t xml:space="preserve">Учебник для образовательных учреждений: Литература 11 класс  в 2ч. – 7 – е изд. </w:t>
      </w:r>
      <w:proofErr w:type="spellStart"/>
      <w:r w:rsidRPr="005223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2381">
        <w:rPr>
          <w:rFonts w:ascii="Times New Roman" w:hAnsi="Times New Roman" w:cs="Times New Roman"/>
          <w:sz w:val="28"/>
          <w:szCs w:val="28"/>
        </w:rPr>
        <w:t xml:space="preserve">. и доп. под редакцией </w:t>
      </w:r>
      <w:proofErr w:type="spellStart"/>
      <w:r w:rsidRPr="00522381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522381">
        <w:rPr>
          <w:rFonts w:ascii="Times New Roman" w:hAnsi="Times New Roman" w:cs="Times New Roman"/>
          <w:sz w:val="28"/>
          <w:szCs w:val="28"/>
        </w:rPr>
        <w:t xml:space="preserve"> </w:t>
      </w:r>
      <w:r w:rsidR="00955D76" w:rsidRPr="00522381">
        <w:rPr>
          <w:rFonts w:ascii="Times New Roman" w:hAnsi="Times New Roman" w:cs="Times New Roman"/>
          <w:sz w:val="28"/>
          <w:szCs w:val="28"/>
        </w:rPr>
        <w:t xml:space="preserve">В. А. Зинина С.А,  – </w:t>
      </w:r>
      <w:proofErr w:type="spellStart"/>
      <w:r w:rsidR="00955D76" w:rsidRPr="00522381">
        <w:rPr>
          <w:rFonts w:ascii="Times New Roman" w:hAnsi="Times New Roman" w:cs="Times New Roman"/>
          <w:sz w:val="28"/>
          <w:szCs w:val="28"/>
        </w:rPr>
        <w:t>М.«Русское</w:t>
      </w:r>
      <w:proofErr w:type="spellEnd"/>
      <w:r w:rsidR="00955D76" w:rsidRPr="00522381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522381">
        <w:rPr>
          <w:rFonts w:ascii="Times New Roman" w:hAnsi="Times New Roman" w:cs="Times New Roman"/>
          <w:sz w:val="28"/>
          <w:szCs w:val="28"/>
        </w:rPr>
        <w:t>», 2008.</w:t>
      </w:r>
    </w:p>
    <w:p w:rsidR="00955D76" w:rsidRPr="00522381" w:rsidRDefault="00955D76" w:rsidP="005223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D76" w:rsidRPr="00522381" w:rsidRDefault="00E23971" w:rsidP="005223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38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курса литературы</w:t>
      </w:r>
    </w:p>
    <w:p w:rsidR="007E5DEC" w:rsidRPr="00522381" w:rsidRDefault="00955D76" w:rsidP="00522381">
      <w:pPr>
        <w:widowControl w:val="0"/>
        <w:shd w:val="clear" w:color="auto" w:fill="FFFFFF"/>
        <w:suppressAutoHyphens/>
        <w:autoSpaceDE w:val="0"/>
        <w:spacing w:after="0" w:line="276" w:lineRule="auto"/>
        <w:ind w:left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5DEC"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223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7E5DEC"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2381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="007E5DEC" w:rsidRPr="0052238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E5DEC" w:rsidRPr="00522381" w:rsidRDefault="007E5DEC" w:rsidP="00522381">
      <w:pPr>
        <w:widowControl w:val="0"/>
        <w:shd w:val="clear" w:color="auto" w:fill="FFFFFF"/>
        <w:suppressAutoHyphens/>
        <w:autoSpaceDE w:val="0"/>
        <w:spacing w:after="0" w:line="276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sz w:val="28"/>
          <w:szCs w:val="28"/>
        </w:rPr>
        <w:t xml:space="preserve">Формирование духовно-нравственной личности, гуманистического мировоззрения, чувства патриотизма </w:t>
      </w:r>
    </w:p>
    <w:p w:rsidR="007E5DEC" w:rsidRPr="00522381" w:rsidRDefault="007E5DEC" w:rsidP="00522381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 нужной информации в справочных материалах;</w:t>
      </w:r>
    </w:p>
    <w:p w:rsidR="007E5DEC" w:rsidRPr="00522381" w:rsidRDefault="007E5DEC" w:rsidP="00522381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дать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развёрнут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 на литературный вопрос, состав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сочинения, написа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связные тексты разных типов</w:t>
      </w:r>
    </w:p>
    <w:p w:rsidR="007E5DEC" w:rsidRPr="00522381" w:rsidRDefault="007E5DEC" w:rsidP="00522381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аргументированной полемики;</w:t>
      </w:r>
    </w:p>
    <w:p w:rsidR="007E5DEC" w:rsidRPr="00522381" w:rsidRDefault="007E5DEC" w:rsidP="00522381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круга чтения и оценки литературных произведений;</w:t>
      </w:r>
    </w:p>
    <w:p w:rsidR="007E5DEC" w:rsidRPr="00522381" w:rsidRDefault="007E5DEC" w:rsidP="00522381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государственной итоговой аттестации и вступительным экзаменам в ВУЗ.</w:t>
      </w:r>
    </w:p>
    <w:p w:rsidR="007E5DEC" w:rsidRPr="00522381" w:rsidRDefault="007E5DEC" w:rsidP="00522381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bCs/>
          <w:sz w:val="28"/>
          <w:szCs w:val="28"/>
        </w:rPr>
        <w:t>развитие</w:t>
      </w:r>
      <w:r w:rsidRPr="00522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2381">
        <w:rPr>
          <w:rFonts w:ascii="Times New Roman" w:eastAsia="Calibri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22381" w:rsidRDefault="00E97FDD" w:rsidP="00522381">
      <w:pPr>
        <w:suppressAutoHyphens/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E97FDD" w:rsidRPr="00522381" w:rsidRDefault="00522381" w:rsidP="00522381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E97FDD"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E97FDD" w:rsidRPr="00522381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="00E97FDD" w:rsidRPr="0052238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97FDD" w:rsidRPr="00522381" w:rsidRDefault="00E97FDD" w:rsidP="00522381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событиями истории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97FDD" w:rsidRPr="00522381" w:rsidRDefault="00E97FDD" w:rsidP="0052238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применить знания об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жизни и творчества писателей-классиков </w:t>
      </w:r>
      <w:r w:rsidRPr="005223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5223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веков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других учебных дисциплинах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авторскую позицию;</w:t>
      </w:r>
    </w:p>
    <w:p w:rsidR="00E97FDD" w:rsidRPr="00522381" w:rsidRDefault="00E97FDD" w:rsidP="0052238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выразительно читать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соблюдая нормы литературного произношения;</w:t>
      </w:r>
    </w:p>
    <w:p w:rsidR="00E97FDD" w:rsidRPr="00522381" w:rsidRDefault="00E97FDD" w:rsidP="00522381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аргументированно формулировать свое отнош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к </w:t>
      </w:r>
      <w:proofErr w:type="gram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прочитанному</w:t>
      </w:r>
      <w:proofErr w:type="gram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DEC" w:rsidRPr="00522381" w:rsidRDefault="00522381" w:rsidP="00522381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7E5DEC" w:rsidRPr="00522381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E23971" w:rsidRPr="00522381" w:rsidRDefault="007E5DEC" w:rsidP="00522381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52238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23971"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 / понимать</w:t>
      </w:r>
    </w:p>
    <w:p w:rsidR="00E23971" w:rsidRPr="00522381" w:rsidRDefault="00E23971" w:rsidP="00522381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образную природу словесного искусства;</w:t>
      </w:r>
    </w:p>
    <w:p w:rsidR="00E23971" w:rsidRPr="00522381" w:rsidRDefault="00E23971" w:rsidP="00522381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изученных литературных произведений;</w:t>
      </w:r>
    </w:p>
    <w:p w:rsidR="00E23971" w:rsidRPr="00522381" w:rsidRDefault="00E23971" w:rsidP="00522381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закономерности историко-литературного процесса и черты литературных направлений;</w:t>
      </w:r>
    </w:p>
    <w:p w:rsidR="00E23971" w:rsidRPr="00522381" w:rsidRDefault="00E23971" w:rsidP="00522381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теоретико-литературные понятия;</w:t>
      </w:r>
    </w:p>
    <w:p w:rsidR="00E23971" w:rsidRPr="00522381" w:rsidRDefault="00E97FDD" w:rsidP="00522381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E23971"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</w:p>
    <w:p w:rsidR="00E23971" w:rsidRPr="00522381" w:rsidRDefault="00E23971" w:rsidP="0052238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воспроизводить содержание литературного произведения;</w:t>
      </w:r>
    </w:p>
    <w:p w:rsidR="00E23971" w:rsidRPr="00522381" w:rsidRDefault="00E23971" w:rsidP="0052238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23971" w:rsidRPr="00522381" w:rsidRDefault="00E23971" w:rsidP="0052238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род и жанр произведения;</w:t>
      </w:r>
    </w:p>
    <w:p w:rsidR="00E23971" w:rsidRPr="00522381" w:rsidRDefault="00E23971" w:rsidP="0052238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сопоставлять литературные произведения;</w:t>
      </w:r>
    </w:p>
    <w:p w:rsidR="00E23971" w:rsidRPr="00522381" w:rsidRDefault="00E23971" w:rsidP="00522381">
      <w:pPr>
        <w:suppressAutoHyphens/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971" w:rsidRPr="00522381" w:rsidRDefault="00E23971" w:rsidP="00522381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971" w:rsidRPr="00522381" w:rsidRDefault="00522381" w:rsidP="00522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E23971" w:rsidRPr="0052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Pr="0052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</w:t>
      </w:r>
    </w:p>
    <w:p w:rsidR="00522381" w:rsidRDefault="00522381" w:rsidP="005223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E23971" w:rsidRPr="00522381" w:rsidRDefault="00E23971" w:rsidP="00522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Введение. Сложность и самобытность русской литературы  XX века. (2 часа)</w:t>
      </w:r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hAnsi="Times New Roman" w:cs="Times New Roman"/>
          <w:b/>
          <w:sz w:val="28"/>
          <w:szCs w:val="28"/>
        </w:rPr>
        <w:t>Писатели – реалисты начала  20 века 15 часов</w:t>
      </w:r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И. А. Бунин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М. Горький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Жизнь и творчество (обзор) «Старуха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Изергиль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М.Горького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971" w:rsidRPr="00522381" w:rsidRDefault="00E23971" w:rsidP="00522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А.И. Куприн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E23971" w:rsidRPr="00522381" w:rsidRDefault="00E23971" w:rsidP="00522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Серебряный век русской поэзии</w:t>
      </w: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37 часов</w:t>
      </w:r>
    </w:p>
    <w:p w:rsidR="00E23971" w:rsidRPr="00522381" w:rsidRDefault="00E23971" w:rsidP="00522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В. Брюсов, К. Бальмонт, И. Ф. Анненский, А. Белый, Н. С. Гумилев, И. Северянин, В. Хлебников.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А. А. Блок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А.А.Блока</w:t>
      </w:r>
      <w:proofErr w:type="spellEnd"/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 </w:t>
      </w:r>
      <w:proofErr w:type="spellStart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А.Ахматова</w:t>
      </w:r>
      <w:proofErr w:type="spellEnd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утешно</w:t>
      </w:r>
      <w:proofErr w:type="spellEnd"/>
      <w:proofErr w:type="gram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..», «</w:t>
      </w:r>
      <w:proofErr w:type="gram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Родная земля», «Я научилась просто, мудро жить…», «Бывает так: какая-то истома…». Психологическая глубина и яркость любовной лирики. Поэма «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Реквием</w:t>
      </w:r>
      <w:proofErr w:type="gram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»И</w:t>
      </w:r>
      <w:proofErr w:type="gram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стория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создания и публикации. Тема исторической памяти.  Сочинение по творчеству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А.А.Ахматовой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М. И. Цветаева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Стихотворения: «Моим стихам, написанным так рано</w:t>
      </w:r>
      <w:proofErr w:type="gram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..», «</w:t>
      </w:r>
      <w:proofErr w:type="gram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Исповедальность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E23971" w:rsidRPr="00522381" w:rsidRDefault="00E23971" w:rsidP="00522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«Короли смеха» из журнала «</w:t>
      </w:r>
      <w:proofErr w:type="spellStart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Сатирикон</w:t>
      </w:r>
      <w:proofErr w:type="gramStart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»А</w:t>
      </w:r>
      <w:proofErr w:type="gramEnd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.Аверченко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Темы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мотивы сатирической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новеллистики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971" w:rsidRPr="00522381" w:rsidRDefault="00E23971" w:rsidP="005223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Октябрьская революция и литературный процесс 20-х годов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Характерные черты времени в повести </w:t>
      </w: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 Платонова «Котлован».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Трагизм поэтического мышления </w:t>
      </w: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 Мандельштама.</w:t>
      </w:r>
    </w:p>
    <w:p w:rsidR="00E23971" w:rsidRPr="00522381" w:rsidRDefault="00E23971" w:rsidP="00E2397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В. В. Маяковский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Лиличка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!», «Юбилейное», «Прозаседавшиеся», «Нате!», «Разговор с фининспектором о поэзии», «Письмо Татьяне Яковлевой». Поэмы «Облако в штанах», «Про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это», «Во весь голос» (вступление). Проблематика, художественное своеобразие.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А. Есенин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Стихотворения. Поэмы «Анна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Снегина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»,  «Пугачев». Сочинение по творчеству В. Маяковского и С. Есенина.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Литературный процесс 30-х – начала 40-х годов 31 час</w:t>
      </w:r>
    </w:p>
    <w:p w:rsidR="00E23971" w:rsidRPr="00522381" w:rsidRDefault="00E23971" w:rsidP="00E2397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 Н. Толстой.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М. А. Шолохов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Роман «Тихий Дон» (обзорное изучение) 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Сочинение по роману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М.А.Шолохова</w:t>
      </w:r>
      <w:proofErr w:type="spellEnd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«Тихий Дон»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М. А. Булгаков 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творчество. Роман «Мастер и Маргарита»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Сочинение по творчеству </w:t>
      </w:r>
      <w:proofErr w:type="spellStart"/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М.А.Булгакова</w:t>
      </w:r>
      <w:proofErr w:type="spellEnd"/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Б. Л. Пастернак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периода Великой Отечественной войны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 Т. Твардовский.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Доверительность и теплота лирической интонации поэта.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Литературный процесс 50-х – начала 80-х годов 17 часов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Н. А. Заболоцкий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. Вечные вопросы о сущности красоты и единства природы и человека в лирике поэта.</w:t>
      </w:r>
    </w:p>
    <w:p w:rsidR="00E23971" w:rsidRPr="00522381" w:rsidRDefault="00E23971" w:rsidP="00E23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В. М. Шукшин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Колоритность и яркость героев-чудиков.</w:t>
      </w:r>
    </w:p>
    <w:p w:rsidR="00E23971" w:rsidRPr="00522381" w:rsidRDefault="00E23971" w:rsidP="00E2397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А.И.Солженицин</w:t>
      </w:r>
      <w:proofErr w:type="spellEnd"/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(2ч) </w:t>
      </w:r>
      <w:r w:rsidRPr="0052238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E23971" w:rsidRPr="00522381" w:rsidRDefault="00E23971" w:rsidP="004B40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3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Новейшая русская проза и поэзия 80-90-х годов (5ч)</w:t>
      </w:r>
    </w:p>
    <w:p w:rsidR="00E23971" w:rsidRPr="00522381" w:rsidRDefault="00E23971" w:rsidP="00E2397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01E" w:rsidRPr="00522381" w:rsidRDefault="004B401E" w:rsidP="00E239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01E" w:rsidRPr="00522381" w:rsidRDefault="004B401E" w:rsidP="00E239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P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23971" w:rsidRPr="00522381" w:rsidRDefault="00522381" w:rsidP="0052238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522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3971" w:rsidRPr="00522381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3"/>
        <w:tblW w:w="11297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992"/>
        <w:gridCol w:w="7087"/>
        <w:gridCol w:w="1418"/>
      </w:tblGrid>
      <w:tr w:rsidR="00522381" w:rsidRPr="00522381" w:rsidTr="002A1677">
        <w:trPr>
          <w:cantSplit/>
          <w:trHeight w:val="784"/>
        </w:trPr>
        <w:tc>
          <w:tcPr>
            <w:tcW w:w="807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  <w:tc>
          <w:tcPr>
            <w:tcW w:w="7087" w:type="dxa"/>
          </w:tcPr>
          <w:p w:rsidR="00522381" w:rsidRPr="00522381" w:rsidRDefault="00522381" w:rsidP="00955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522381" w:rsidRPr="00522381" w:rsidRDefault="00522381" w:rsidP="0095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22381" w:rsidRPr="00522381" w:rsidTr="002A1677">
        <w:tc>
          <w:tcPr>
            <w:tcW w:w="807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2381" w:rsidRPr="00522381" w:rsidRDefault="00522381" w:rsidP="002A16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3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  <w:r w:rsidR="002A1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(2часа</w:t>
            </w:r>
            <w:proofErr w:type="gramStart"/>
            <w:r w:rsidR="002A1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2A167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2A1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усская Литература ХХ века: </w:t>
            </w:r>
            <w:r w:rsidR="002A16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традиции и </w:t>
            </w:r>
            <w:r w:rsidR="002A1677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искания в литературе начала ХХ века.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2A167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РР Вводный контроль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3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Писатели – реалисты начала 20 века(12+3=15 ч)</w:t>
            </w:r>
          </w:p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Жизненный и творческий путь. Поэзия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И.А.Бунина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ind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Поэтика «остывших» усадеб в прозе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И.Бунина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Рассказ «Антоновские яблоки».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Образ «закатной» цивилизации в рассказе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И.Бунина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«Господин из Сан-Франциско».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Мотивы ускользающей красоты, преодоление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суетного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в стихии вечности. Рассказы «Легкое дыхание», «Чистый понедельник».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2A167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Судьба и творчест</w:t>
            </w:r>
            <w:r w:rsidR="002A16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во. Романтические р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ассказы «Макар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Чудра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»  и « Старуха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Изергиль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».  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Необычность героя – рассказчика и персонажей в рассказе «Старуха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Изергиль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Драматургия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Драма «На дне» и система образов. (Богатая галерея характеров).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Спор о назначении человека (Бубнов, Сатин, Лука).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Нравственно-философские мотивы драмы «На дне».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rPr>
          <w:trHeight w:val="618"/>
        </w:trPr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РР </w:t>
            </w:r>
            <w:r w:rsidR="00522381" w:rsidRP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Сочинение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по творчеству </w:t>
            </w:r>
            <w:proofErr w:type="spellStart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М.Горького</w:t>
            </w:r>
            <w:proofErr w:type="spellEnd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Художественный мир писателя. Испытание любовью героев рассказа «Гранатовый браслет».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Роль детали в психологической обрисовке характеров и ситуаций.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Великая тайна любви. Повесть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А.И.Куприна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«Олеся».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16</w:t>
            </w:r>
            <w:r w:rsid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РР </w:t>
            </w:r>
            <w:r w:rsidR="00522381" w:rsidRP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Творческая работа</w:t>
            </w:r>
            <w:r w:rsidR="00522381" w:rsidRPr="005223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 произведениям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Бунина и  Куприна.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114C27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3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Серебряный век русской поэзии(35+2=37часов).</w:t>
            </w:r>
          </w:p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Серебряный век русской поэзии. Истоки, сущ</w:t>
            </w:r>
            <w:r w:rsid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ность и хронологические границы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Символизм и поэты-символисты. В.Я. Брюсов. «Из сумрака вышедши к свету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..» (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Творческий путь Брюсова)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7764E3">
        <w:trPr>
          <w:trHeight w:val="622"/>
        </w:trPr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К.Д.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Бальмонт. «Поэзия как волшебство». Жизн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енный и творческий путь поэта. 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А.А. Блок. Жизненные и творческие искания поэта</w:t>
            </w:r>
            <w:r w:rsid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Тема «страшного мира» в лирике А.А Блока.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Цикл «Стихов о Прекрасной даме» 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Романтический образ влюбленной души в «Стихах о Прекрасной Даме».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Россия и ее судьба в поэзии Блока. «Россия»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Старый и новый мир в поэме А. Блока «Двенадцать».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Символика поэмы «Двенадцать» и проблема финала.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22381" w:rsidRP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Зачет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по поэзии Серебряного века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Преодолевшие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символизм. Кризис символизма и новые направления в русской поэзии.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Поэты – футуристы и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новокрестьянские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поэты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Н.С. Гумилев. Поэзия и судьба.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Лирический герой поэзии Гумилева.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А.А. Ахматова Очерк жизни и творчества. Любовная лирика.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Раздумья о судьбах России в исповедальной лирике поэтессы.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114C27" w:rsidP="00114C2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Проблематика п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оэм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ы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«Реквием».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Тема историческ</w:t>
            </w:r>
            <w:r w:rsid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ой памяти и образ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памятника в финале поэмы.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114C2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М.И. Цветаева. Очерк жизни и творчества.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Исповедальность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, внутренняя самоотдача, напряжение духовных сил как отличительные черты цветаевской лирики.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14C27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Тема России в поэзии Цветаевой.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14C27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«Короли смеха из журнала «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Сатирикон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14C27" w:rsidRPr="00522381" w:rsidRDefault="00114C27" w:rsidP="00114C2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РР </w:t>
            </w:r>
            <w:r w:rsidR="00522381" w:rsidRPr="00114C2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Сочинение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по лирике Ахматовой и Цветаевой.</w:t>
            </w:r>
          </w:p>
        </w:tc>
        <w:tc>
          <w:tcPr>
            <w:tcW w:w="1418" w:type="dxa"/>
          </w:tcPr>
          <w:p w:rsidR="00522381" w:rsidRPr="00522381" w:rsidRDefault="00114C27" w:rsidP="0011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Литературные направления и группировки в 20-е годы 20 века.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Публицистика. Анализ статей «Окаянные дни» (И. Бунин) и «Несвоевременные мысли» (М. Горький).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Тема Родины и революции в произведениях писателей «новой волны».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Развитие жанра антиутопии и юмористическая проза 20-х годов.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В.В. Маяковский. Творческая биография. Тема поэта и поэзии в лирике поэта.</w:t>
            </w:r>
          </w:p>
        </w:tc>
        <w:tc>
          <w:tcPr>
            <w:tcW w:w="1418" w:type="dxa"/>
          </w:tcPr>
          <w:p w:rsidR="00522381" w:rsidRPr="00522381" w:rsidRDefault="00114C2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Изображение «гримас» нового быта в сатирических произведениях Маяковского. Анализ стихотворений «О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дряни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», «Прозаседавшиеся».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Бунт «тринадцатого апостола» в поэме «Облако в штанах».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Тема художника и революции в творчестве Маяковского. Анализ стихотворений «Левый марш», «Ода революции».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Любовь и быт в поэзии Маяковского.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Зачет </w:t>
            </w:r>
            <w:r w:rsidRPr="005223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 творчеству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В.Маяковского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С.А. Есенин: поэзия и судьба. Природа родного края и образ Руси в лирике поэта.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Любовная поэзия </w:t>
            </w:r>
          </w:p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С. Есенина.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Нравственно-философское звучание поэмы С. Есенина «Анна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Снегина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</w:tcPr>
          <w:p w:rsidR="00522381" w:rsidRPr="00522381" w:rsidRDefault="002A1677" w:rsidP="002A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Трагедия мятежной души в драматической поэме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С.Есенина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«Пугачев».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РР </w:t>
            </w:r>
            <w:r w:rsidR="00522381" w:rsidRP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Сочинение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по творчеству </w:t>
            </w:r>
          </w:p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С.А. Есенина.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Литературный процесс 30 — 40-х годов. Произведения отечественной прозы 30-х годов.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Лирика 30-х годов. Поэзия О.Э. Мандельштама.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 Н. Толстой. Историческая проза. «Петровская» тема в творчестве писателя.</w:t>
            </w:r>
            <w:r w:rsid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Личность царя – реформатора в романе «Петр-1».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Противники и соратники Петра. Народ и власть в романе.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М.А.Шолохов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Жизненный и творческий путь.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Картины жизни донского казачества в романе «Тихий Дон».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События революции и Гражданской войны в романе «Тихий Дон».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Гуманизм М. Шолохова в изображении противоборствующих сторон на Дону. Нравственная поэзия автора.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Путь «казачьего Гамлета» (Григория Мелихова) в романе.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РР Сочинение по проблематике романа «Тихий Дон»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М.А.Булгаков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. Судьба и книги. Роман «Мастер и Маргарита» как «роман-лабиринт», как роман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многопроблемный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, сатирико-философский.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Нравственно-философское звучание «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ершалаимских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 глав романа «Мастер и Маргарита».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Своеобразие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булгаковской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дьяволиады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 в романе «Мастер и Маргарита».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rPr>
          <w:trHeight w:val="794"/>
        </w:trPr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Тема любви и творчества в романе «Мастер и Маргарита»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РР </w:t>
            </w:r>
            <w:r w:rsidR="00522381" w:rsidRP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Сочинение</w:t>
            </w:r>
            <w:r w:rsidR="00522381" w:rsidRPr="005223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 творчеству </w:t>
            </w:r>
            <w:proofErr w:type="spellStart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М.А.Булгакова</w:t>
            </w:r>
            <w:proofErr w:type="spellEnd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Б.Л.Пастернак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Жизненный и творческий путь.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Единство человеческой души и стихии мира в лирике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Б.Пастернака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Философские мотивы в лирике Пастернака.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«Стихотворения Юрия Живаго» как финальный лирический аккорд повествования.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7764E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</w:t>
            </w:r>
            <w:r w:rsid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ворческая </w:t>
            </w:r>
            <w:r w:rsidRP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работа</w:t>
            </w:r>
            <w:r w:rsidRPr="005223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 творчеству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Б.Л.Пастернака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7764E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А.П.Платонов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Самобытность художественного мира. Очерк жизни и творчества писателя с включением анализа рассказа «Июльская гроза».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Герои и проблематика прозы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А.Платонова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Повесть «Сокровенный человек».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Тип платоновского героя - мечтателя, романтика, правдоискателя.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Лирика периода Великой Отечественной войны (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В.Лебедев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-Кума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ч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, Исаковск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ий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, А. Сурков,</w:t>
            </w:r>
            <w:proofErr w:type="gramEnd"/>
          </w:p>
          <w:p w:rsidR="00522381" w:rsidRPr="00522381" w:rsidRDefault="00522381" w:rsidP="00A55B01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К. Симонов, А. Ахматов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Жанр поэмы в литературной летописи войны.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A55B01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Публицистика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военных лет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А.Толсто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й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,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А.Фадеев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И.Эрегбург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, 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О.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Берггольц</w:t>
            </w:r>
            <w:proofErr w:type="spellEnd"/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A55B0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7764E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Жизненный и творческий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путь..Поэма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 «Василий Теркин».)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Основные мотивы лирики Твардовского.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A55B01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Нравственно-философский смысл поэмы Твардовского «По праву памяти».</w:t>
            </w:r>
          </w:p>
        </w:tc>
        <w:tc>
          <w:tcPr>
            <w:tcW w:w="1418" w:type="dxa"/>
          </w:tcPr>
          <w:p w:rsidR="00522381" w:rsidRPr="00522381" w:rsidRDefault="007764E3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Гражданственность и нравственная высота позиции автора.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A55B01" w:rsidP="00A55B01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Художественный мир </w:t>
            </w:r>
            <w:proofErr w:type="spellStart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Н.А.Заболоцк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ого</w:t>
            </w:r>
            <w:proofErr w:type="spellEnd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(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«Гроза идет», «Можжевеловый куст», «Лебедь в зоопарке», «Я воспитан природой суровой»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)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A55B01" w:rsidP="00A55B01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Идейное содержание стихов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В.Заболоцкого</w:t>
            </w:r>
            <w:proofErr w:type="spellEnd"/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 «Не позволяй душе лениться!», «Некрасивая девочка».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Литературный процесс 50-х- 80-х годов Осмысление Великой Победы 1945 года в 40 – 50-е годы 20 века. 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Герои и проблематика «военной прозы» (на примере творчества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В.Некрасова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«В окопах Сталинграда»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Поэтическая «оттепель»: «громкая» и «тихая» лирика. 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Проблематика произведений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К. Воробьев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«Убиты под Москвой»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и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Кондратьев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«Сашка».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«Деревенская проза» 50 — 80-х годов.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Городская проза и историческая романистика 60-80-х годов.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Авторская песня как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песенный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монотеатр</w:t>
            </w:r>
            <w:proofErr w:type="spellEnd"/>
            <w:r w:rsidR="002A16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70 — 80-х годов.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В.М. Шукшин</w:t>
            </w:r>
            <w:r w:rsid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. Тип героя  в  рассказах В. Шукшина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«Чудик», «Миль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пардон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7764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мадам».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Проза В.М. Шукшина. Тема города и деревни. Рассказы «Срезал» и «Выбираю деревню на жительство».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Поэзия М.Н. Рубцова. Диалог с Россией. Прошлое и настоящее через призму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вечного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Художественный мир </w:t>
            </w:r>
          </w:p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 Астафьева. «Царь рыба». Человек и природа: единство и противостояние.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ВН/чт. Нравственные проблемы в рассказе «</w:t>
            </w:r>
            <w:proofErr w:type="spell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Людочка</w:t>
            </w:r>
            <w:proofErr w:type="spell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Творчество В. Распутина. Повесть «Прощание с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Матерой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Философское осмысление социальных проблем современности в рассказе «Не </w:t>
            </w:r>
            <w:proofErr w:type="gramStart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могу-у</w:t>
            </w:r>
            <w:proofErr w:type="gramEnd"/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А.И. Солженицын. Жизнь и судьба. Основные этапы творческого пути. Обзор романов.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114C27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7764E3" w:rsidP="007764E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</w:t>
            </w: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ногообраз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ие человеческих типов 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 повести «Один день Ивана Денисовича»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Яркость и точность авторского бытописания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522381"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22381" w:rsidRPr="00522381" w:rsidRDefault="00522381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81" w:rsidRPr="00522381" w:rsidTr="002A1677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114C27" w:rsidRPr="00522381" w:rsidRDefault="00114C27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</w:tcPr>
          <w:p w:rsidR="00522381" w:rsidRPr="00522381" w:rsidRDefault="00522381" w:rsidP="00955D7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2238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Новейшая русская проза и поэзия 80-90 годов.</w:t>
            </w:r>
          </w:p>
        </w:tc>
        <w:tc>
          <w:tcPr>
            <w:tcW w:w="1418" w:type="dxa"/>
          </w:tcPr>
          <w:p w:rsidR="00522381" w:rsidRPr="00522381" w:rsidRDefault="002A1677" w:rsidP="009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3167" w:rsidRPr="004B401E" w:rsidRDefault="00CC3167" w:rsidP="004B401E"/>
    <w:sectPr w:rsidR="00CC3167" w:rsidRPr="004B401E" w:rsidSect="005223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2"/>
      </w:rPr>
    </w:lvl>
  </w:abstractNum>
  <w:abstractNum w:abstractNumId="2">
    <w:nsid w:val="04C7763A"/>
    <w:multiLevelType w:val="hybridMultilevel"/>
    <w:tmpl w:val="B7D0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4E4"/>
    <w:multiLevelType w:val="multilevel"/>
    <w:tmpl w:val="53F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663170"/>
    <w:multiLevelType w:val="multilevel"/>
    <w:tmpl w:val="B948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BA76C3"/>
    <w:multiLevelType w:val="multilevel"/>
    <w:tmpl w:val="F77A84B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B01EE"/>
    <w:multiLevelType w:val="multilevel"/>
    <w:tmpl w:val="6B1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2F436E"/>
    <w:multiLevelType w:val="hybridMultilevel"/>
    <w:tmpl w:val="EDB0F966"/>
    <w:lvl w:ilvl="0" w:tplc="476EA1B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40385824"/>
    <w:multiLevelType w:val="hybridMultilevel"/>
    <w:tmpl w:val="1FAE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8670D"/>
    <w:multiLevelType w:val="multilevel"/>
    <w:tmpl w:val="72E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CC1C4A"/>
    <w:multiLevelType w:val="multilevel"/>
    <w:tmpl w:val="EC1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BA3098"/>
    <w:multiLevelType w:val="hybridMultilevel"/>
    <w:tmpl w:val="D00C0B7E"/>
    <w:lvl w:ilvl="0" w:tplc="3E4EAE2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F86C36"/>
    <w:multiLevelType w:val="hybridMultilevel"/>
    <w:tmpl w:val="67D6F062"/>
    <w:lvl w:ilvl="0" w:tplc="6A4EC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A70B93"/>
    <w:multiLevelType w:val="hybridMultilevel"/>
    <w:tmpl w:val="FB6ACEF2"/>
    <w:lvl w:ilvl="0" w:tplc="3EA47084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42"/>
    <w:rsid w:val="00114C27"/>
    <w:rsid w:val="00236D42"/>
    <w:rsid w:val="002A1677"/>
    <w:rsid w:val="0043454D"/>
    <w:rsid w:val="004B401E"/>
    <w:rsid w:val="00522381"/>
    <w:rsid w:val="007764E3"/>
    <w:rsid w:val="007E5DEC"/>
    <w:rsid w:val="00955D76"/>
    <w:rsid w:val="00A55B01"/>
    <w:rsid w:val="00B41C1C"/>
    <w:rsid w:val="00CC3167"/>
    <w:rsid w:val="00E23971"/>
    <w:rsid w:val="00E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239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2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39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39"/>
    <w:rsid w:val="00E2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39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239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2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39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39"/>
    <w:rsid w:val="00E2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39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651F-F897-4F21-9197-AAA09E26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2019-10-10T16:26:00Z</cp:lastPrinted>
  <dcterms:created xsi:type="dcterms:W3CDTF">2019-08-28T15:47:00Z</dcterms:created>
  <dcterms:modified xsi:type="dcterms:W3CDTF">2019-10-10T16:30:00Z</dcterms:modified>
</cp:coreProperties>
</file>