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на основе: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1.Закона РФ «Об образовании» ст. 32, п. 7.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5E224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2004 г</w:t>
        </w:r>
      </w:smartTag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1089.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Приказа Минобрнауки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5E2242" w:rsidRPr="005E2242" w:rsidRDefault="005E2242" w:rsidP="005E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5E2242" w:rsidRPr="005E2242" w:rsidRDefault="005E2242" w:rsidP="005E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5E2242" w:rsidRPr="005E2242" w:rsidRDefault="005E2242" w:rsidP="005E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примерной программы основного общего образования по истории для 5-9 классов образовательных учреждений,</w:t>
      </w:r>
    </w:p>
    <w:p w:rsidR="005E2242" w:rsidRPr="005E2242" w:rsidRDefault="005E2242" w:rsidP="005E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государственного образовательного стандарта основного общего образования,</w:t>
      </w:r>
    </w:p>
    <w:p w:rsidR="005E2242" w:rsidRPr="005E2242" w:rsidRDefault="005E2242" w:rsidP="005E22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авторской программы А.А. Данилова, Л.Г. Косулиной «История России»,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авторской программы по Всеобщей истории - Годера Г.И. и Свенцицкой И.С., </w:t>
      </w:r>
    </w:p>
    <w:p w:rsidR="005E2242" w:rsidRPr="005E2242" w:rsidRDefault="005E2242" w:rsidP="005E2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Агибаловой Е.В., Юдовской А.Я., Сороко-Цюпа О.С.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</w:t>
      </w: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 Программа ориентирована на использование УМК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История Средних веков:</w:t>
      </w:r>
    </w:p>
    <w:p w:rsidR="005E2242" w:rsidRPr="005E2242" w:rsidRDefault="005E2242" w:rsidP="005E2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Е.В. Агибалова, Г.М. Донского под ред. Сванидзе А.А. История Средних веков: Учеб. для 6 кл. общеобразоват. учреждений, М, Просвещение, 2010; </w:t>
      </w:r>
    </w:p>
    <w:p w:rsidR="005E2242" w:rsidRPr="005E2242" w:rsidRDefault="005E2242" w:rsidP="005E2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Средних веков. 6 класс: Поурочные планы по учебнику Е.В. Агибаловой, Г.М. Донского / автор Колесниченко Н.Ю. - Волгоград: Учитель, 2007; </w:t>
      </w:r>
    </w:p>
    <w:p w:rsidR="005E2242" w:rsidRPr="005E2242" w:rsidRDefault="005E2242" w:rsidP="005E2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тетрадь к учебнику Е.В. Агибаловой и Г.М. Донского / автор Крючкова Е.А.- М., Просвещение, 2009;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История России: </w:t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"http://catalog.prosv.ru/item/22001"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Данилов А.А., Журавлева О.Н., Барыкина И.Е.</w:t>
      </w:r>
    </w:p>
    <w:p w:rsidR="005E2242" w:rsidRPr="005E2242" w:rsidRDefault="005E2242" w:rsidP="005E22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Рабочая программа и тематическое планирование курса «История России». 6-9 классы</w:t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Журавлева О.Н.</w:t>
        </w:r>
      </w:hyperlink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"http://catalog.prosv.ru/item/7112"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Поурочные рекомендации. История России.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"http://catalog.prosv.ru/item/22148"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Данилов А.А., Лукутин А.В., Артасов И.А. История России. Рабочая тетрадь.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"http://catalog.prosv.ru/item/23599"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Артасов И.А. История России. Контрольные работы.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"http://catalog.prosv.ru/item/23600"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Тороп В.В. История России. Контурные карты.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"http://catalog.prosv.ru/item/23601"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Данилов А.А., Демидов Г.В. История России. Сборник рассказов.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"http://catalog.prosv.ru/item/23598"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Мерзликин А.Ю., Старкова И.Г. История России. Иллюстрированный атлас. 6 класс.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5E2242" w:rsidRPr="005E2242" w:rsidRDefault="005E2242" w:rsidP="005E22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Наряду с УМК в учебном процессе обязательны к ис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пользованию исторические тематические карты по истории Древняя и средневековая Русь.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Актуальность.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Цели: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 изучения: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историческими знаниями и применять их в различных ситуациях.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Формами текущего и итогового контроля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Общая характеристика учебного курса.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программы –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в.– от падения Западной Римской империи до начала эпохи Великих географических открытий. При этом,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Преподавание курса «История России с древнейших времен до конца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3.Место учебного предмета «История» в Базисном учебном (образовательном) плане.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«История» изучается на ступени основного общего образования в качестве обязательного предмета в 5–9 классах в общем объеме      350 часов, </w:t>
      </w: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6 классе по 2 часа в неделю (70 часов)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является оптимальным для изучения дисциплины.</w:t>
      </w: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«история» в 6 – ом классе включает два курса: история средних веков – 30 часов и истории России – 40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:rsidR="005E2242" w:rsidRPr="005E2242" w:rsidRDefault="005E2242" w:rsidP="005E2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Требования к результатам обучения и освоения содержания курса по истории в 6 классе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Предметные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 изучения истории учащимися включают: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E2242" w:rsidRPr="005E2242" w:rsidRDefault="005E2242" w:rsidP="005E2242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5E2242" w:rsidRPr="005E2242" w:rsidRDefault="005E2242" w:rsidP="005E224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должны</w:t>
      </w: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знать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хронологию, работу с хронологией; 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5E2242" w:rsidRPr="005E2242" w:rsidRDefault="005E2242" w:rsidP="005E2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текст исторического источника при ответе на вопросы, 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5E2242" w:rsidRPr="005E2242" w:rsidRDefault="005E2242" w:rsidP="005E22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Метапредметные результаты </w:t>
      </w:r>
    </w:p>
    <w:p w:rsidR="005E2242" w:rsidRPr="005E2242" w:rsidRDefault="005E2242" w:rsidP="005E22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5E2242" w:rsidRPr="005E2242" w:rsidRDefault="005E2242" w:rsidP="005E22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5E2242" w:rsidRPr="005E2242" w:rsidRDefault="005E2242" w:rsidP="005E22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E2242" w:rsidRPr="005E2242" w:rsidRDefault="005E2242" w:rsidP="005E224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готовность к сотрудничеству с соучениками,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Личностные результаты </w:t>
      </w:r>
    </w:p>
    <w:p w:rsidR="005E2242" w:rsidRPr="005E2242" w:rsidRDefault="005E2242" w:rsidP="005E22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своей идентичности как гражданина страны, члена семьи</w:t>
      </w:r>
    </w:p>
    <w:p w:rsidR="005E2242" w:rsidRPr="005E2242" w:rsidRDefault="005E2242" w:rsidP="005E22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гуманистических традиций и ценностей современного общества, </w:t>
      </w:r>
    </w:p>
    <w:p w:rsidR="005E2242" w:rsidRPr="005E2242" w:rsidRDefault="005E2242" w:rsidP="005E22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осмысление социально-нравственного опыта предшествующих поколений, </w:t>
      </w:r>
    </w:p>
    <w:p w:rsidR="005E2242" w:rsidRPr="005E2242" w:rsidRDefault="005E2242" w:rsidP="005E22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должны </w:t>
      </w: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владеть:</w:t>
      </w:r>
    </w:p>
    <w:p w:rsidR="005E2242" w:rsidRPr="005E2242" w:rsidRDefault="005E2242" w:rsidP="005E22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5E2242" w:rsidRPr="005E2242" w:rsidRDefault="005E2242" w:rsidP="005E22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Содержание тем учебного курса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1.Введение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2. Становление Средневековой Европы (VI-XIвв)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Норманны и их набеги. Северная Европа в раннее средневековье.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5E2242" w:rsidRPr="005E2242" w:rsidRDefault="005E2242" w:rsidP="005E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3. Арабы в VI – XI вв.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4. Феодалы и крестьяне.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5. Средневековый город и его обитатели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6. Католическая церковь.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7.Образование централизованных государств в Западной Европе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8.  Германия и Италия в XII-XV веках.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9. Славянские государства и Византия.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10. Культура Западной Европы в XI – XV вв.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11. Народы Азии, Америки и Африки в средние века.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12. Итоговое повторение.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Итоговое повторение курса История Средних веков.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РОССИИ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ДРЕВНЕЙ РУСИ К РОССИЙСКОМУ ГОСУДАРСТВУ</w:t>
      </w:r>
    </w:p>
    <w:p w:rsidR="005E2242" w:rsidRPr="005E2242" w:rsidRDefault="005E2242" w:rsidP="005E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ДРЕВНОСТИ ДО КОНЦА XV в.)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Введение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фак-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Народы и государства на территории нашей страны в древности.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Восточная Европа и евразийские степи в середине I тысячелетия н. э.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общин.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государства Русь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(сло-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 и образ жизни разных слоёв населения.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Русь в конце X — начале XII 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роль Руси в Европе. Расцвет Русского государства. Политический строй. Ор-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Русь в середине ХII — начале XIII 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в политическом строе. Эволюция общественного строя и права. Территория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население крупнейших русских земель. Рост и расцвет городов.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Консолидирующая роль православной церкви в условиях политической децентрализации.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Русские земли в середине XIII  —  XIV 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Политико-госу-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Рублёв.Ордынское влияние на развитие культуры и повседневную жизнь в русских землях.</w:t>
      </w:r>
    </w:p>
    <w:p w:rsidR="005E2242" w:rsidRPr="005E2242" w:rsidRDefault="005E2242" w:rsidP="005E224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 единого Русского государства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Политическая карта Европы и русских земель в начале XV в. Борьба Литовского и Московского княжеств за объединение русских земель.Распад Золотой Орды и его влияние на политическое развитие русских земель. Большая Орда, Крымское, Ка-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занское, Сибирское ханства, Ногайская Орда и их отношения с Московским государством.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Внутрицерковная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Внутрипредметный образовательный модуль </w:t>
      </w:r>
      <w:r w:rsidRPr="005E22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«Проектно-исследовательская деятельность в ходе изучения краеведения».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Общая характеристика образовательных модулей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целью индивидуализации образовательного процесса рабочая программа по истории включает внутрипредметный образовательный модуль </w:t>
      </w: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«Проектно-исследовательская деятельность в ходе изучения краеведения».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Актуальность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разработки обусловлена тем, что она позволяет устранить  противоречия между условиями работы в классно-урочной системе преподавания истории и потребностями учащихся реализовать свой творческий потенциал. 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Одной из основных задач современного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материала и развития интеллекта, приобретение практических навыков самостоятельной деятельности в проектах.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Место учебного модуля в рамках  курса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Модуль изучается на ступени основного общего образования в 6 классе в рамках курса «История России». Он рассчитан на 9 часов  и  направлен на формирование универсальных умений проектно-исследовательской деятельности.   Модуль включен в программу в соответствии с содержанием изучаемого материала, расширяет и дополняет его.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Цель: </w:t>
      </w:r>
    </w:p>
    <w:p w:rsidR="005E2242" w:rsidRPr="005E2242" w:rsidRDefault="005E2242" w:rsidP="005E224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интеллектуально-творческого потенциала личности школьника путем совершенствования навыков исследовательского поведения и развития исследовательских способностей.</w:t>
      </w:r>
    </w:p>
    <w:p w:rsidR="005E2242" w:rsidRPr="005E2242" w:rsidRDefault="005E2242" w:rsidP="005E22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Задачи:</w:t>
      </w:r>
    </w:p>
    <w:p w:rsidR="005E2242" w:rsidRPr="005E2242" w:rsidRDefault="005E2242" w:rsidP="005E22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Обогащение исследовательского опыта учащихся – поддержание исследовательской активности школьников на основе имеющихся представлений;</w:t>
      </w:r>
    </w:p>
    <w:p w:rsidR="005E2242" w:rsidRPr="005E2242" w:rsidRDefault="005E2242" w:rsidP="005E22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умений ставить вопросы, высказывать предположения, наблюдать, составлять предметные модели;</w:t>
      </w:r>
    </w:p>
    <w:p w:rsidR="005E2242" w:rsidRPr="005E2242" w:rsidRDefault="005E2242" w:rsidP="005E22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деятельности исследователя.</w:t>
      </w:r>
    </w:p>
    <w:p w:rsidR="005E2242" w:rsidRPr="005E2242" w:rsidRDefault="005E2242" w:rsidP="005E224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Развитие  общеисследовательских умений (анализ, синтез, сравнение, обобщение, классификация) </w:t>
      </w:r>
    </w:p>
    <w:p w:rsidR="005E2242" w:rsidRPr="005E2242" w:rsidRDefault="005E2242" w:rsidP="005E224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Личностные, метапредметные и предметные результаты освоения   учебного модуля.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Универсальные учебные действия, которые формируются в процессе работы: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Регулятивные УУД:</w:t>
      </w:r>
    </w:p>
    <w:p w:rsidR="005E2242" w:rsidRPr="005E2242" w:rsidRDefault="005E2242" w:rsidP="005E2242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выдвижение идеи (мозговой штурм), проблематизация, целеполагание и формулирование задачи</w:t>
      </w:r>
    </w:p>
    <w:p w:rsidR="005E2242" w:rsidRPr="005E2242" w:rsidRDefault="005E2242" w:rsidP="005E2242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выдвижение гипотезы, постановка вопроса (поиск гипотезы), формулировка предположения (гипотезы)</w:t>
      </w:r>
    </w:p>
    <w:p w:rsidR="005E2242" w:rsidRPr="005E2242" w:rsidRDefault="005E2242" w:rsidP="005E2242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обоснованный выбор способа или метода пути в деятельности</w:t>
      </w:r>
    </w:p>
    <w:p w:rsidR="005E2242" w:rsidRPr="005E2242" w:rsidRDefault="005E2242" w:rsidP="005E2242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планирование своей деятельности, самоанализа и рефлексии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Познавательные УУД:</w:t>
      </w:r>
    </w:p>
    <w:p w:rsidR="005E2242" w:rsidRPr="005E2242" w:rsidRDefault="005E2242" w:rsidP="005E2242">
      <w:pPr>
        <w:numPr>
          <w:ilvl w:val="0"/>
          <w:numId w:val="1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находить информацию по каталогам, контекстный поиск в гипертексте, в Интернете, формулирование ключевых слов</w:t>
      </w:r>
    </w:p>
    <w:p w:rsidR="005E2242" w:rsidRPr="005E2242" w:rsidRDefault="005E2242" w:rsidP="005E2242">
      <w:pPr>
        <w:numPr>
          <w:ilvl w:val="0"/>
          <w:numId w:val="1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структурирование информации, выделение главного, прием и передача информации, представление различных формах, упорядочение, хранение и поиск</w:t>
      </w:r>
    </w:p>
    <w:p w:rsidR="005E2242" w:rsidRPr="005E2242" w:rsidRDefault="005E2242" w:rsidP="005E2242">
      <w:pPr>
        <w:numPr>
          <w:ilvl w:val="0"/>
          <w:numId w:val="18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построение устного сообщения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УУД:</w:t>
      </w:r>
    </w:p>
    <w:p w:rsidR="005E2242" w:rsidRPr="005E2242" w:rsidRDefault="005E2242" w:rsidP="005E2242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 xml:space="preserve">организация рабочего места, подбор необходимого оборудования, </w:t>
      </w:r>
    </w:p>
    <w:p w:rsidR="005E2242" w:rsidRPr="005E2242" w:rsidRDefault="005E2242" w:rsidP="005E2242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 xml:space="preserve">подбор и приготовление необходимых материалов, </w:t>
      </w:r>
    </w:p>
    <w:p w:rsidR="005E2242" w:rsidRPr="005E2242" w:rsidRDefault="005E2242" w:rsidP="005E2242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 xml:space="preserve">проведение собственно эксперимента, наблюдение за ходом эксперимента, </w:t>
      </w:r>
    </w:p>
    <w:p w:rsidR="005E2242" w:rsidRPr="005E2242" w:rsidRDefault="005E2242" w:rsidP="005E2242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42">
        <w:rPr>
          <w:rFonts w:ascii="Times New Roman" w:eastAsia="Times New Roman" w:hAnsi="Times New Roman" w:cs="Times New Roman"/>
          <w:sz w:val="20"/>
          <w:szCs w:val="20"/>
        </w:rPr>
        <w:t>измерение параметров, осмысление полученных результатов.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Коммуникативные УУД:</w:t>
      </w:r>
    </w:p>
    <w:p w:rsidR="005E2242" w:rsidRPr="005E2242" w:rsidRDefault="005E2242" w:rsidP="005E2242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слушать и понимать других, </w:t>
      </w:r>
    </w:p>
    <w:p w:rsidR="005E2242" w:rsidRPr="005E2242" w:rsidRDefault="005E2242" w:rsidP="005E2242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выражать себя, находить компромисс,</w:t>
      </w:r>
    </w:p>
    <w:p w:rsidR="005E2242" w:rsidRPr="005E2242" w:rsidRDefault="005E2242" w:rsidP="005E2242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внутри группы</w:t>
      </w:r>
    </w:p>
    <w:p w:rsidR="005E2242" w:rsidRPr="005E2242" w:rsidRDefault="005E2242" w:rsidP="005E22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освоения курса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Показателями усвоения учебного содержания курса являют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базовые компетентности: социально-адаптивная (граждан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ственная), когнитивная (познавательная), информационно- технологическая , коммуникативная.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усвоения социально-адаптивной, информационно-технологической и коммуникативной компетентностей:</w:t>
      </w:r>
    </w:p>
    <w:p w:rsidR="005E2242" w:rsidRPr="005E2242" w:rsidRDefault="005E2242" w:rsidP="005E22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2242" w:rsidRPr="005E2242" w:rsidRDefault="005E2242" w:rsidP="005E2242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значение ключевых слов модуля: культура, материальная культура, духовная культура, наследие,  культурные   достижения, общечеловеческие ценности.</w:t>
      </w:r>
    </w:p>
    <w:p w:rsidR="005E2242" w:rsidRPr="005E2242" w:rsidRDefault="005E2242" w:rsidP="005E2242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примеры исторических и культурных  достижений; </w:t>
      </w:r>
    </w:p>
    <w:p w:rsidR="005E2242" w:rsidRPr="005E2242" w:rsidRDefault="005E2242" w:rsidP="005E2242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источники различного вида и типа  для   получения первоначальных историко-обществоведческих знаний;</w:t>
      </w:r>
    </w:p>
    <w:p w:rsidR="005E2242" w:rsidRPr="005E2242" w:rsidRDefault="005E2242" w:rsidP="005E2242">
      <w:pPr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анализа источников делать умозаключения, выводы, устанавливать причинно-следственные связи;</w:t>
      </w:r>
    </w:p>
    <w:p w:rsidR="005E2242" w:rsidRPr="005E2242" w:rsidRDefault="005E2242" w:rsidP="005E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5.представлять результаты своей деятельности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Учебно-методическое и материально-техническое обеспечение</w:t>
      </w:r>
    </w:p>
    <w:p w:rsidR="005E2242" w:rsidRPr="005E2242" w:rsidRDefault="005E2242" w:rsidP="005E2242">
      <w:pPr>
        <w:shd w:val="clear" w:color="auto" w:fill="FFFFFF"/>
        <w:spacing w:before="360" w:after="0" w:line="240" w:lineRule="auto"/>
        <w:ind w:left="58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БЛОК 1. ИСТОРИЯ РОССИИ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5" w:firstLine="39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Раздел </w:t>
      </w: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</w:t>
      </w:r>
      <w:r w:rsidRPr="005E224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 Древняя и средневековая Русь</w:t>
      </w:r>
    </w:p>
    <w:p w:rsidR="005E2242" w:rsidRPr="005E2242" w:rsidRDefault="005E2242" w:rsidP="005E2242">
      <w:pPr>
        <w:shd w:val="clear" w:color="auto" w:fill="FFFFFF"/>
        <w:spacing w:before="202" w:after="0" w:line="240" w:lineRule="auto"/>
        <w:ind w:left="13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Учебно-методический комплект</w:t>
      </w:r>
    </w:p>
    <w:p w:rsidR="005E2242" w:rsidRPr="005E2242" w:rsidRDefault="005E2242" w:rsidP="005E2242">
      <w:pPr>
        <w:shd w:val="clear" w:color="auto" w:fill="FFFFFF"/>
        <w:spacing w:before="163"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в.» для 6 класса авторов А.А. Данилов, А.Г. Косулина.</w:t>
      </w:r>
    </w:p>
    <w:p w:rsidR="005E2242" w:rsidRPr="005E2242" w:rsidRDefault="005E2242" w:rsidP="005E2242">
      <w:pPr>
        <w:shd w:val="clear" w:color="auto" w:fill="FFFFFF"/>
        <w:spacing w:before="163" w:after="0" w:line="240" w:lineRule="auto"/>
        <w:ind w:left="14" w:right="5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программы реализуется посредством УМК (учеб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но-методический комплект), электронных (С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ресурсов и ресурсов интернет-сети.</w:t>
      </w:r>
    </w:p>
    <w:p w:rsidR="005E2242" w:rsidRPr="005E2242" w:rsidRDefault="005E2242" w:rsidP="005E2242">
      <w:pPr>
        <w:shd w:val="clear" w:color="auto" w:fill="FFFFFF"/>
        <w:spacing w:before="163" w:after="0" w:line="240" w:lineRule="auto"/>
        <w:ind w:left="14" w:right="5" w:firstLine="2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УМК по истории Древняя и средневековая Русь составляют:</w:t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Н.М. Арсентьева, А.А. Данилова и др. История России. 6 класс. Учеб. Для общеобразоват. Организаций. В 2 ч.; под ред. А.В. Торкунова.-  М.: Просвещение, 2016год; 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"http://catalog.prosv.ru/item/22001"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lastRenderedPageBreak/>
        <w:t>Данилов А.А., Журавлева О.Н., Барыкина И.Е.</w:t>
      </w:r>
    </w:p>
    <w:p w:rsidR="005E2242" w:rsidRPr="005E2242" w:rsidRDefault="005E2242" w:rsidP="005E22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Рабочая программа и тематическое планирование курса «История России». 6-9 классы</w:t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Журавлева О.Н.</w:t>
        </w:r>
      </w:hyperlink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"http://catalog.prosv.ru/item/7112"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Поурочные рекомендации. История России.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"http://catalog.prosv.ru/item/22148"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Данилов А.А., Лукутин А.В., Артасов И.А. История России. Рабочая тетрадь.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"http://catalog.prosv.ru/item/23599"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Артасов И.А. История России. Контрольные работы.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"http://catalog.prosv.ru/item/23600"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Тороп В.В. История России. Контурные карты.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"http://catalog.prosv.ru/item/23601"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Данилов А.А., Демидов Г.В. История России. Сборник рассказов. 6 класс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"http://catalog.prosv.ru/item/23598" </w:instrTex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5E2242" w:rsidRPr="005E2242" w:rsidRDefault="005E2242" w:rsidP="005E22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Мерзликин А.Ю., Старкова И.Г. История России. Иллюстрированный атлас. 6 класс.</w:t>
      </w:r>
    </w:p>
    <w:p w:rsidR="005E2242" w:rsidRPr="005E2242" w:rsidRDefault="005E2242" w:rsidP="005E2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5E2242" w:rsidRPr="005E2242" w:rsidRDefault="005E2242" w:rsidP="005E22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Наряду с УМК в учебном процессе обязательны к ис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пользованию исторические тематические карты по истории Древняя и средневековая Русь.</w:t>
      </w:r>
    </w:p>
    <w:p w:rsidR="005E2242" w:rsidRPr="005E2242" w:rsidRDefault="005E2242" w:rsidP="005E2242">
      <w:pPr>
        <w:shd w:val="clear" w:color="auto" w:fill="FFFFFF"/>
        <w:spacing w:before="240" w:after="0" w:line="240" w:lineRule="auto"/>
        <w:ind w:right="42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БЛОК 2. ВСЕОБЩАЯ ИСТОРИЯ</w:t>
      </w:r>
    </w:p>
    <w:p w:rsidR="005E2242" w:rsidRPr="005E2242" w:rsidRDefault="005E2242" w:rsidP="005E2242">
      <w:pPr>
        <w:shd w:val="clear" w:color="auto" w:fill="FFFFFF"/>
        <w:spacing w:before="317" w:after="0" w:line="240" w:lineRule="auto"/>
        <w:ind w:left="1378" w:right="845" w:hanging="39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РАЗДЕЛ </w:t>
      </w:r>
      <w:r w:rsidRPr="005E22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ru-RU"/>
        </w:rPr>
        <w:t>II</w:t>
      </w:r>
      <w:r w:rsidRPr="005E22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 ИСТОРИЯ СРЕДНИХ ВЕКОВ</w:t>
      </w:r>
    </w:p>
    <w:p w:rsidR="005E2242" w:rsidRPr="005E2242" w:rsidRDefault="005E2242" w:rsidP="005E2242">
      <w:pPr>
        <w:shd w:val="clear" w:color="auto" w:fill="FFFFFF"/>
        <w:spacing w:before="317" w:after="0" w:line="240" w:lineRule="auto"/>
        <w:ind w:left="1378" w:right="845" w:hanging="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Учебно-методический комплект</w:t>
      </w:r>
    </w:p>
    <w:p w:rsidR="005E2242" w:rsidRPr="005E2242" w:rsidRDefault="005E2242" w:rsidP="005E2242">
      <w:pPr>
        <w:shd w:val="clear" w:color="auto" w:fill="FFFFFF"/>
        <w:spacing w:before="134" w:after="0" w:line="240" w:lineRule="auto"/>
        <w:ind w:right="5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Программы по истории средних веков после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довательно детализируется в учебнике «История Средних ве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ков» авторов Агибаловой Е. В., Донского Г. М.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программы реализуется посредством УМК (учеб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но-методический комплект), электронных (С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) ресурсов и ресурсов интернет-сети. УМК по истории Средневековья со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ставляют:</w:t>
      </w:r>
    </w:p>
    <w:p w:rsidR="005E2242" w:rsidRPr="005E2242" w:rsidRDefault="005E2242" w:rsidP="005E2242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рабочей программы по всеобщей истории: «История Средних веков»;</w:t>
      </w:r>
    </w:p>
    <w:p w:rsidR="005E2242" w:rsidRPr="005E2242" w:rsidRDefault="005E2242" w:rsidP="005E2242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Агибалова Е. В.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Средних веков: учебник для 6 кл. / Е. В. Агибалова., Г. М. Донской / под ред. А. А. Сванид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зе. — М.: Просвещение, 20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11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E2242" w:rsidRPr="005E2242" w:rsidRDefault="005E2242" w:rsidP="005E2242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 w:firstLine="2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Крючкова Е. А.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тетрадь к учебнику Е. В. Агиба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ловой, Г.М.Донского «История Средних Веков»: 6 класс.— М.: Просвещение, 2009.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Наряду с УМК в учебном процессе обязательны к ис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пользованию исторические тематические карты по истории Средневековья.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1891" w:hanging="13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9320530</wp:posOffset>
                </wp:positionH>
                <wp:positionV relativeFrom="paragraph">
                  <wp:posOffset>204470</wp:posOffset>
                </wp:positionV>
                <wp:extent cx="0" cy="4910455"/>
                <wp:effectExtent l="6985" t="8890" r="1206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0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9pt,16.1pt" to="733.9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9357360</wp:posOffset>
                </wp:positionH>
                <wp:positionV relativeFrom="paragraph">
                  <wp:posOffset>-463550</wp:posOffset>
                </wp:positionV>
                <wp:extent cx="0" cy="7025640"/>
                <wp:effectExtent l="5715" t="7620" r="1333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56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8pt,-36.5pt" to="736.8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9427210</wp:posOffset>
                </wp:positionH>
                <wp:positionV relativeFrom="paragraph">
                  <wp:posOffset>15240</wp:posOffset>
                </wp:positionV>
                <wp:extent cx="0" cy="7004050"/>
                <wp:effectExtent l="8890" t="10160" r="1016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3pt,1.2pt" to="742.3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9500870</wp:posOffset>
                </wp:positionH>
                <wp:positionV relativeFrom="paragraph">
                  <wp:posOffset>-399415</wp:posOffset>
                </wp:positionV>
                <wp:extent cx="0" cy="7418705"/>
                <wp:effectExtent l="15875" t="14605" r="1270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870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1pt,-31.45pt" to="748.1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" o:allowincell="f" strokeweight="1.2pt">
                <w10:wrap anchorx="margin"/>
              </v:line>
            </w:pict>
          </mc:Fallback>
        </mc:AlternateContent>
      </w: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образовательных интернет-ресурсов по истории Средневековья</w:t>
      </w:r>
    </w:p>
    <w:p w:rsidR="005E2242" w:rsidRPr="005E2242" w:rsidRDefault="005E2242" w:rsidP="005E2242">
      <w:pPr>
        <w:widowControl w:val="0"/>
        <w:numPr>
          <w:ilvl w:val="0"/>
          <w:numId w:val="1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 w:after="0" w:line="240" w:lineRule="auto"/>
        <w:ind w:left="38" w:firstLine="283"/>
        <w:rPr>
          <w:rFonts w:ascii="Times New Roman" w:eastAsia="Times New Roman" w:hAnsi="Times New Roman" w:cs="Times New Roman"/>
          <w:spacing w:val="-32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Интернет-ресурсы портала «Европейское Средневековье»: 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:/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antoiogy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rchgi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spb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links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5E224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htm</w:t>
      </w:r>
    </w:p>
    <w:p w:rsidR="005E2242" w:rsidRPr="005E2242" w:rsidRDefault="005E2242" w:rsidP="005E2242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Манускрипты и рукописи на латыни:</w:t>
      </w:r>
    </w:p>
    <w:p w:rsidR="005E2242" w:rsidRPr="005E2242" w:rsidRDefault="005E2242" w:rsidP="005E224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34" w:after="0" w:line="240" w:lineRule="auto"/>
        <w:ind w:left="322"/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</w:pPr>
      <w:hyperlink r:id="rId8" w:history="1"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http://www.tertullian.org/manuscripts</w:t>
        </w:r>
      </w:hyperlink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apologeticum/ manuscripts apologeticum.htm</w:t>
      </w:r>
    </w:p>
    <w:p w:rsidR="005E2242" w:rsidRPr="005E2242" w:rsidRDefault="005E2242" w:rsidP="005E2242">
      <w:pPr>
        <w:shd w:val="clear" w:color="auto" w:fill="FFFFFF"/>
        <w:tabs>
          <w:tab w:val="left" w:pos="600"/>
        </w:tabs>
        <w:spacing w:before="62" w:after="0" w:line="240" w:lineRule="auto"/>
        <w:ind w:left="38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3.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Материалы по курсу «История средних веков» на сайте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исторического Факультета МГУ им. М. В.Ломоносова: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hist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msu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Departments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Medieval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exam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E2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htm</w:t>
        </w:r>
      </w:hyperlink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литературы для учителя</w:t>
      </w:r>
    </w:p>
    <w:p w:rsidR="005E2242" w:rsidRPr="005E2242" w:rsidRDefault="005E2242" w:rsidP="005E2242">
      <w:pPr>
        <w:shd w:val="clear" w:color="auto" w:fill="FFFFFF"/>
        <w:spacing w:after="0" w:line="240" w:lineRule="auto"/>
        <w:ind w:left="19" w:right="5" w:firstLine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Основная литература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eastAsia="Times New Roman" w:hAnsi="Times New Roman" w:cs="Times New Roman"/>
          <w:spacing w:val="-3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Гумилёв Л. Н.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Ритмы Евразии /Л. Н. Гумилёв. — М., 1993.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left="5" w:right="24" w:firstLine="293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Дюби Ж.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Средние века: От Гуго Капета до Жанны д'Арк/Ж. Дюби. - М., 2000.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left="5" w:right="24" w:firstLine="293"/>
        <w:jc w:val="both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Дюби Ж.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Трехчастная модель, или Представления сред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невекового общества о себе самом/Ж. Дюби. — М., 2000.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ind w:left="298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Егер О.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Средних веков/О. Егер. — М., 2007.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29" w:firstLine="293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Ле Гофф Ж.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 Средневековье: Время, труд и куль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тура Запада / Ж. Ле Гофф. — Екатеринбург, 2000.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left="5" w:right="34" w:firstLine="293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 средневековом мире/под ред. О. И. Варьяш.— СПб., 2001.</w:t>
      </w:r>
    </w:p>
    <w:p w:rsidR="005E2242" w:rsidRPr="005E2242" w:rsidRDefault="005E2242" w:rsidP="005E2242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left="5" w:right="34" w:firstLine="293"/>
        <w:jc w:val="both"/>
        <w:rPr>
          <w:rFonts w:ascii="Times New Roman" w:eastAsia="Times New Roman" w:hAnsi="Times New Roman" w:cs="Times New Roman"/>
          <w:spacing w:val="-19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Шевченко Н. И.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Вся история в датах: Древний мир и Средние века: Электронный интерактивный справоч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ник/ Н. И. Шевченко — М.: Новый Диск, 2007.</w:t>
      </w:r>
    </w:p>
    <w:p w:rsidR="005E2242" w:rsidRPr="005E2242" w:rsidRDefault="005E2242" w:rsidP="005E2242">
      <w:pPr>
        <w:shd w:val="clear" w:color="auto" w:fill="FFFFFF"/>
        <w:spacing w:before="86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Тематическая литература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91" w:after="0" w:line="240" w:lineRule="auto"/>
        <w:ind w:right="43" w:firstLine="283"/>
        <w:jc w:val="both"/>
        <w:rPr>
          <w:rFonts w:ascii="Times New Roman" w:eastAsia="Times New Roman" w:hAnsi="Times New Roman" w:cs="Times New Roman"/>
          <w:spacing w:val="-3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Алаев Л. Б.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Средневековая Индия /Л. Б. Алаев. — СПб., 2003.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82" w:after="0" w:line="240" w:lineRule="auto"/>
        <w:ind w:right="48" w:firstLine="283"/>
        <w:jc w:val="both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Артамонов С. Д.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 Средних веков / С. Д. Арта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монов. — М., 1997.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3" w:after="0" w:line="240" w:lineRule="auto"/>
        <w:ind w:left="283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Вихнович В. Л.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Иудаизм / В. Л. Вихнович. — СПб., 2006.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67" w:after="0" w:line="240" w:lineRule="auto"/>
        <w:ind w:right="62" w:firstLine="284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в средневековой цивилизации Западной Европы. В 4 т. / под ред. А. А. Сванидзе. — М., 2000.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8" w:after="0" w:line="240" w:lineRule="auto"/>
        <w:ind w:left="168" w:right="62" w:firstLine="116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Ермакова Т. В.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 буддизм / Т. В. Ермакова, Е. П. Островская и др. — СПб., 1999.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8" w:after="0" w:line="240" w:lineRule="auto"/>
        <w:ind w:left="168" w:right="53" w:firstLine="116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Успенский Ф. И.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Византийской империи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Pr="005E22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 / Ф. И. Успенский. — М., 1997.</w:t>
      </w:r>
    </w:p>
    <w:p w:rsidR="005E2242" w:rsidRPr="005E2242" w:rsidRDefault="005E2242" w:rsidP="005E2242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 w:after="0" w:line="240" w:lineRule="auto"/>
        <w:ind w:left="168" w:right="53" w:firstLine="116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5E22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Куглер Б.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Крестовых походов / Б. Куглер. — Ростов-н/Д, 1995.</w:t>
      </w:r>
    </w:p>
    <w:p w:rsidR="005E2242" w:rsidRPr="005E2242" w:rsidRDefault="005E2242" w:rsidP="005E2242">
      <w:pPr>
        <w:numPr>
          <w:ilvl w:val="0"/>
          <w:numId w:val="10"/>
        </w:numPr>
        <w:tabs>
          <w:tab w:val="left" w:pos="360"/>
          <w:tab w:val="left" w:pos="1095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составления программы использовались открытые источники: «Социальная сеть работников</w:t>
      </w:r>
      <w:r w:rsidRPr="005E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образования».</w:t>
      </w:r>
      <w:r w:rsidRPr="005E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22" w:rsidRDefault="009A7922">
      <w:bookmarkStart w:id="0" w:name="_GoBack"/>
      <w:bookmarkEnd w:id="0"/>
    </w:p>
    <w:sectPr w:rsidR="009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E64D7"/>
    <w:multiLevelType w:val="singleLevel"/>
    <w:tmpl w:val="304654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7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42"/>
    <w:rsid w:val="005E2242"/>
    <w:rsid w:val="009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ullian.org/manuscrip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7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7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.msu.ru/Departments/Medieval/ex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4945</Words>
  <Characters>28189</Characters>
  <Application>Microsoft Office Word</Application>
  <DocSecurity>0</DocSecurity>
  <Lines>234</Lines>
  <Paragraphs>66</Paragraphs>
  <ScaleCrop>false</ScaleCrop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2018-09-28T18:12:00Z</dcterms:created>
  <dcterms:modified xsi:type="dcterms:W3CDTF">2018-09-28T18:13:00Z</dcterms:modified>
</cp:coreProperties>
</file>